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BF86DA" w14:textId="77777777" w:rsidR="00105C62" w:rsidRPr="00C03FA4" w:rsidRDefault="00105C62" w:rsidP="00105C62">
      <w:pPr>
        <w:spacing w:after="200" w:line="276" w:lineRule="auto"/>
        <w:ind w:firstLine="0"/>
        <w:jc w:val="center"/>
        <w:rPr>
          <w:rFonts w:cs="Arial"/>
          <w:b/>
          <w:bCs/>
          <w:sz w:val="20"/>
          <w:szCs w:val="20"/>
        </w:rPr>
      </w:pPr>
      <w:r w:rsidRPr="00C03FA4">
        <w:rPr>
          <w:rFonts w:eastAsia="Arial" w:cs="Arial"/>
          <w:b/>
          <w:bCs/>
          <w:sz w:val="20"/>
          <w:szCs w:val="20"/>
        </w:rPr>
        <w:t>TECHNINĖ SPECIFIKACIJA</w:t>
      </w:r>
    </w:p>
    <w:p w14:paraId="28FF821E" w14:textId="77777777" w:rsidR="00105C62" w:rsidRPr="00C03FA4" w:rsidRDefault="00105C62" w:rsidP="00105C62">
      <w:pPr>
        <w:pStyle w:val="ListParagraph"/>
        <w:numPr>
          <w:ilvl w:val="0"/>
          <w:numId w:val="20"/>
        </w:numPr>
        <w:pBdr>
          <w:top w:val="single" w:sz="8" w:space="1" w:color="auto"/>
          <w:bottom w:val="single" w:sz="8" w:space="1" w:color="auto"/>
        </w:pBdr>
        <w:shd w:val="clear" w:color="auto" w:fill="D9D9D9" w:themeFill="background1" w:themeFillShade="D9"/>
        <w:tabs>
          <w:tab w:val="left" w:pos="360"/>
        </w:tabs>
        <w:spacing w:before="60" w:after="60"/>
        <w:ind w:hanging="720"/>
        <w:rPr>
          <w:rFonts w:eastAsia="Arial" w:cs="Arial"/>
          <w:b/>
          <w:sz w:val="20"/>
          <w:szCs w:val="20"/>
        </w:rPr>
      </w:pPr>
      <w:r w:rsidRPr="00C03FA4">
        <w:rPr>
          <w:rFonts w:eastAsia="Arial" w:cs="Arial"/>
          <w:b/>
          <w:sz w:val="20"/>
          <w:szCs w:val="20"/>
        </w:rPr>
        <w:t>SĄVOKOS IR SUTRUMPINIMAI</w:t>
      </w:r>
    </w:p>
    <w:p w14:paraId="7FE17F01" w14:textId="77777777" w:rsidR="00AF3D5E" w:rsidRPr="0098068E" w:rsidRDefault="00AF3D5E" w:rsidP="00A93A54">
      <w:pPr>
        <w:pStyle w:val="ListParagraph"/>
        <w:numPr>
          <w:ilvl w:val="1"/>
          <w:numId w:val="20"/>
        </w:numPr>
        <w:tabs>
          <w:tab w:val="left" w:pos="540"/>
        </w:tabs>
        <w:spacing w:before="60" w:after="60"/>
        <w:ind w:left="0" w:firstLine="0"/>
        <w:contextualSpacing w:val="0"/>
        <w:jc w:val="both"/>
        <w:rPr>
          <w:rFonts w:cs="Arial"/>
          <w:sz w:val="20"/>
          <w:szCs w:val="20"/>
        </w:rPr>
      </w:pPr>
      <w:r w:rsidRPr="0078056F">
        <w:rPr>
          <w:rFonts w:eastAsia="Arial" w:cs="Arial"/>
          <w:b/>
          <w:bCs/>
          <w:sz w:val="20"/>
          <w:szCs w:val="20"/>
        </w:rPr>
        <w:t>Užsakymas</w:t>
      </w:r>
      <w:r w:rsidRPr="0078056F">
        <w:rPr>
          <w:rFonts w:eastAsia="Arial" w:cs="Arial"/>
          <w:sz w:val="20"/>
          <w:szCs w:val="20"/>
        </w:rPr>
        <w:t xml:space="preserve"> – </w:t>
      </w:r>
      <w:bookmarkStart w:id="0" w:name="_Hlk35513211"/>
      <w:r w:rsidRPr="0078056F">
        <w:rPr>
          <w:rFonts w:eastAsia="Arial" w:cs="Arial"/>
          <w:sz w:val="20"/>
          <w:szCs w:val="20"/>
        </w:rPr>
        <w:t>Sutarties pagrindu Tiekėjui tekstiniu pranešimu, elektroniniu paštu ir/ar per Pirkėjo nurodytą informacinę sistemą teikiamas rašytinis dokumentas, kuriame nurodomi Prekių kiekiai, pristatymo adresai ir terminas</w:t>
      </w:r>
      <w:bookmarkEnd w:id="0"/>
      <w:r w:rsidRPr="0078056F">
        <w:rPr>
          <w:rFonts w:eastAsia="Arial" w:cs="Arial"/>
          <w:sz w:val="20"/>
          <w:szCs w:val="20"/>
        </w:rPr>
        <w:t>.</w:t>
      </w:r>
    </w:p>
    <w:p w14:paraId="722F63BE" w14:textId="77777777" w:rsidR="00105C62" w:rsidRPr="00C03FA4" w:rsidRDefault="00105C62" w:rsidP="00105C62">
      <w:pPr>
        <w:tabs>
          <w:tab w:val="left" w:pos="567"/>
        </w:tabs>
        <w:spacing w:before="60" w:after="60"/>
        <w:ind w:firstLine="0"/>
        <w:jc w:val="both"/>
        <w:rPr>
          <w:b/>
          <w:bCs/>
          <w:i/>
          <w:color w:val="7F7F7F" w:themeColor="text1" w:themeTint="80"/>
          <w:sz w:val="20"/>
          <w:szCs w:val="20"/>
        </w:rPr>
      </w:pPr>
    </w:p>
    <w:p w14:paraId="1F125C5F" w14:textId="77777777" w:rsidR="00105C62" w:rsidRPr="00C03FA4" w:rsidRDefault="00105C62" w:rsidP="00105C62">
      <w:pPr>
        <w:pStyle w:val="ListParagraph"/>
        <w:numPr>
          <w:ilvl w:val="0"/>
          <w:numId w:val="20"/>
        </w:numPr>
        <w:pBdr>
          <w:top w:val="single" w:sz="8" w:space="1" w:color="auto"/>
          <w:bottom w:val="single" w:sz="8" w:space="1" w:color="auto"/>
        </w:pBdr>
        <w:shd w:val="clear" w:color="auto" w:fill="D9D9D9" w:themeFill="background1" w:themeFillShade="D9"/>
        <w:tabs>
          <w:tab w:val="left" w:pos="360"/>
        </w:tabs>
        <w:spacing w:before="60" w:after="60"/>
        <w:ind w:hanging="720"/>
      </w:pPr>
      <w:r w:rsidRPr="00C03FA4">
        <w:rPr>
          <w:rFonts w:eastAsia="Arial" w:cs="Arial"/>
          <w:b/>
          <w:bCs/>
          <w:sz w:val="20"/>
          <w:szCs w:val="20"/>
        </w:rPr>
        <w:t>PIRKIMO OBJEKTO CHARAKTERISTIKOS IR APIMTYS</w:t>
      </w:r>
      <w:bookmarkStart w:id="1" w:name="_Hlk35513646"/>
      <w:bookmarkStart w:id="2" w:name="_Hlk34729843"/>
    </w:p>
    <w:p w14:paraId="36F6F3EC" w14:textId="77777777" w:rsidR="00830A4B" w:rsidRPr="00830A4B" w:rsidRDefault="00714E21" w:rsidP="00830A4B">
      <w:pPr>
        <w:pStyle w:val="ListParagraph"/>
        <w:numPr>
          <w:ilvl w:val="1"/>
          <w:numId w:val="21"/>
        </w:numPr>
        <w:tabs>
          <w:tab w:val="left" w:pos="540"/>
          <w:tab w:val="left" w:pos="720"/>
        </w:tabs>
        <w:spacing w:before="60" w:after="60"/>
        <w:ind w:left="0" w:firstLine="0"/>
        <w:contextualSpacing w:val="0"/>
        <w:jc w:val="both"/>
        <w:rPr>
          <w:rFonts w:cs="Arial"/>
          <w:b/>
          <w:bCs/>
          <w:i/>
          <w:iCs/>
          <w:color w:val="7F7F7F" w:themeColor="text1" w:themeTint="80"/>
          <w:sz w:val="18"/>
          <w:szCs w:val="18"/>
        </w:rPr>
      </w:pPr>
      <w:sdt>
        <w:sdtPr>
          <w:rPr>
            <w:sz w:val="20"/>
            <w:szCs w:val="20"/>
          </w:rPr>
          <w:id w:val="90825446"/>
          <w:placeholder>
            <w:docPart w:val="488B1FC536004218B7589A5E8A0A8987"/>
          </w:placeholder>
          <w:text/>
        </w:sdtPr>
        <w:sdtEndPr/>
        <w:sdtContent>
          <w:r w:rsidR="00124F03" w:rsidRPr="00124F03">
            <w:rPr>
              <w:sz w:val="20"/>
              <w:szCs w:val="20"/>
            </w:rPr>
            <w:t>Aktyvuota anglis autocisternomis.</w:t>
          </w:r>
        </w:sdtContent>
      </w:sdt>
      <w:bookmarkEnd w:id="1"/>
    </w:p>
    <w:p w14:paraId="45813A69" w14:textId="33802898" w:rsidR="00105C62" w:rsidRPr="0068082A" w:rsidRDefault="00105C62" w:rsidP="00105C62">
      <w:pPr>
        <w:pStyle w:val="ListParagraph"/>
        <w:numPr>
          <w:ilvl w:val="1"/>
          <w:numId w:val="21"/>
        </w:numPr>
        <w:tabs>
          <w:tab w:val="left" w:pos="567"/>
        </w:tabs>
        <w:spacing w:before="60" w:after="60"/>
        <w:ind w:left="0" w:firstLine="0"/>
        <w:jc w:val="both"/>
        <w:rPr>
          <w:rFonts w:cs="Arial"/>
          <w:b/>
          <w:bCs/>
          <w:i/>
          <w:iCs/>
          <w:sz w:val="20"/>
          <w:szCs w:val="20"/>
        </w:rPr>
      </w:pPr>
      <w:bookmarkStart w:id="3" w:name="_Hlk34729902"/>
      <w:bookmarkEnd w:id="2"/>
      <w:r w:rsidRPr="00C03FA4">
        <w:rPr>
          <w:rFonts w:cs="Arial"/>
          <w:sz w:val="20"/>
          <w:szCs w:val="20"/>
        </w:rPr>
        <w:t>Prekių kiekiai pateikiami žemiau esančioje lentelėje</w:t>
      </w:r>
      <w:bookmarkEnd w:id="3"/>
      <w:r w:rsidRPr="00C03FA4">
        <w:rPr>
          <w:rFonts w:cs="Arial"/>
          <w:sz w:val="20"/>
          <w:szCs w:val="20"/>
        </w:rPr>
        <w:t>.</w:t>
      </w:r>
    </w:p>
    <w:tbl>
      <w:tblPr>
        <w:tblStyle w:val="TableGrid1"/>
        <w:tblW w:w="9639" w:type="dxa"/>
        <w:tblInd w:w="-5" w:type="dxa"/>
        <w:tblLayout w:type="fixed"/>
        <w:tblLook w:val="04A0" w:firstRow="1" w:lastRow="0" w:firstColumn="1" w:lastColumn="0" w:noHBand="0" w:noVBand="1"/>
      </w:tblPr>
      <w:tblGrid>
        <w:gridCol w:w="691"/>
        <w:gridCol w:w="4538"/>
        <w:gridCol w:w="1479"/>
        <w:gridCol w:w="2931"/>
      </w:tblGrid>
      <w:tr w:rsidR="004B7485" w:rsidRPr="0002526E" w14:paraId="7E4982BB" w14:textId="77777777" w:rsidTr="004B7485">
        <w:trPr>
          <w:trHeight w:val="64"/>
        </w:trPr>
        <w:tc>
          <w:tcPr>
            <w:tcW w:w="691" w:type="dxa"/>
            <w:shd w:val="clear" w:color="auto" w:fill="DBE5F1"/>
            <w:vAlign w:val="center"/>
          </w:tcPr>
          <w:p w14:paraId="09AAA5AA" w14:textId="77777777" w:rsidR="004B7485" w:rsidRPr="0002526E" w:rsidRDefault="004B7485" w:rsidP="00595F1B">
            <w:pPr>
              <w:spacing w:before="60" w:after="60"/>
              <w:ind w:firstLine="0"/>
              <w:jc w:val="center"/>
              <w:rPr>
                <w:rFonts w:eastAsiaTheme="minorHAnsi" w:cs="Arial"/>
                <w:b/>
                <w:color w:val="FF0000"/>
                <w:sz w:val="20"/>
                <w:szCs w:val="20"/>
              </w:rPr>
            </w:pPr>
            <w:r w:rsidRPr="0002526E">
              <w:rPr>
                <w:rFonts w:eastAsiaTheme="minorHAnsi" w:cs="Arial"/>
                <w:b/>
                <w:sz w:val="20"/>
                <w:szCs w:val="20"/>
              </w:rPr>
              <w:t>Eil. Nr.</w:t>
            </w:r>
          </w:p>
        </w:tc>
        <w:tc>
          <w:tcPr>
            <w:tcW w:w="4538" w:type="dxa"/>
            <w:shd w:val="clear" w:color="auto" w:fill="DBE5F1"/>
            <w:vAlign w:val="center"/>
          </w:tcPr>
          <w:p w14:paraId="72A2243A" w14:textId="77777777" w:rsidR="004B7485" w:rsidRPr="0002526E" w:rsidRDefault="004B7485" w:rsidP="00595F1B">
            <w:pPr>
              <w:spacing w:before="60" w:after="60"/>
              <w:ind w:firstLine="0"/>
              <w:jc w:val="center"/>
              <w:rPr>
                <w:rFonts w:eastAsiaTheme="minorHAnsi" w:cs="Arial"/>
                <w:b/>
                <w:sz w:val="20"/>
                <w:szCs w:val="20"/>
              </w:rPr>
            </w:pPr>
            <w:r w:rsidRPr="0002526E">
              <w:rPr>
                <w:rFonts w:eastAsiaTheme="minorHAnsi" w:cs="Arial"/>
                <w:b/>
                <w:sz w:val="20"/>
                <w:szCs w:val="20"/>
              </w:rPr>
              <w:t>Pavadinimas</w:t>
            </w:r>
          </w:p>
        </w:tc>
        <w:tc>
          <w:tcPr>
            <w:tcW w:w="1479" w:type="dxa"/>
            <w:shd w:val="clear" w:color="auto" w:fill="DBE5F1"/>
            <w:vAlign w:val="center"/>
          </w:tcPr>
          <w:p w14:paraId="5154AB1F" w14:textId="77777777" w:rsidR="004B7485" w:rsidRPr="0002526E" w:rsidRDefault="004B7485" w:rsidP="00595F1B">
            <w:pPr>
              <w:spacing w:before="60" w:after="60"/>
              <w:ind w:firstLine="0"/>
              <w:jc w:val="center"/>
              <w:rPr>
                <w:rFonts w:cs="Arial"/>
                <w:b/>
                <w:bCs/>
                <w:iCs/>
                <w:sz w:val="20"/>
                <w:szCs w:val="20"/>
              </w:rPr>
            </w:pPr>
            <w:r w:rsidRPr="0002526E">
              <w:rPr>
                <w:rFonts w:cs="Arial"/>
                <w:b/>
                <w:bCs/>
                <w:iCs/>
                <w:sz w:val="20"/>
                <w:szCs w:val="20"/>
              </w:rPr>
              <w:t>Mato vienetas</w:t>
            </w:r>
          </w:p>
        </w:tc>
        <w:tc>
          <w:tcPr>
            <w:tcW w:w="2931" w:type="dxa"/>
            <w:shd w:val="clear" w:color="auto" w:fill="DBE5F1"/>
            <w:vAlign w:val="center"/>
          </w:tcPr>
          <w:p w14:paraId="3835AD63" w14:textId="313DCC51" w:rsidR="004B7485" w:rsidRPr="0002526E" w:rsidRDefault="004B7485" w:rsidP="00595F1B">
            <w:pPr>
              <w:spacing w:before="60" w:after="60"/>
              <w:ind w:firstLine="0"/>
              <w:jc w:val="center"/>
              <w:rPr>
                <w:rFonts w:eastAsiaTheme="minorHAnsi" w:cs="Arial"/>
                <w:b/>
                <w:sz w:val="20"/>
                <w:szCs w:val="20"/>
              </w:rPr>
            </w:pPr>
            <w:r w:rsidRPr="0002526E">
              <w:rPr>
                <w:rFonts w:cs="Arial"/>
                <w:b/>
                <w:bCs/>
                <w:iCs/>
                <w:sz w:val="20"/>
                <w:szCs w:val="20"/>
              </w:rPr>
              <w:t>Preliminarus kiekis</w:t>
            </w:r>
          </w:p>
        </w:tc>
      </w:tr>
      <w:tr w:rsidR="004B7485" w:rsidRPr="0002526E" w14:paraId="2CDC0880" w14:textId="77777777" w:rsidTr="004B7485">
        <w:trPr>
          <w:trHeight w:val="64"/>
        </w:trPr>
        <w:tc>
          <w:tcPr>
            <w:tcW w:w="691" w:type="dxa"/>
          </w:tcPr>
          <w:p w14:paraId="652942FB" w14:textId="77777777" w:rsidR="004B7485" w:rsidRPr="0002526E" w:rsidRDefault="004B7485" w:rsidP="00595F1B">
            <w:pPr>
              <w:spacing w:before="60" w:after="60"/>
              <w:ind w:firstLine="0"/>
              <w:jc w:val="center"/>
              <w:rPr>
                <w:rFonts w:eastAsiaTheme="minorHAnsi" w:cs="Arial"/>
                <w:sz w:val="20"/>
                <w:szCs w:val="20"/>
              </w:rPr>
            </w:pPr>
            <w:r w:rsidRPr="0002526E">
              <w:rPr>
                <w:rFonts w:eastAsiaTheme="minorHAnsi" w:cs="Arial"/>
                <w:sz w:val="20"/>
                <w:szCs w:val="20"/>
              </w:rPr>
              <w:t>1.</w:t>
            </w:r>
          </w:p>
        </w:tc>
        <w:tc>
          <w:tcPr>
            <w:tcW w:w="4538" w:type="dxa"/>
            <w:vAlign w:val="bottom"/>
          </w:tcPr>
          <w:p w14:paraId="7AFB8B8B" w14:textId="4B7F5218" w:rsidR="004B7485" w:rsidRPr="0002526E" w:rsidRDefault="004B7485" w:rsidP="00595F1B">
            <w:pPr>
              <w:spacing w:before="60" w:after="60"/>
              <w:ind w:firstLine="0"/>
              <w:rPr>
                <w:rFonts w:eastAsiaTheme="minorHAnsi" w:cs="Arial"/>
                <w:sz w:val="20"/>
                <w:szCs w:val="20"/>
              </w:rPr>
            </w:pPr>
            <w:r w:rsidRPr="0002526E">
              <w:rPr>
                <w:rFonts w:eastAsiaTheme="minorHAnsi" w:cs="Arial"/>
                <w:sz w:val="20"/>
                <w:szCs w:val="20"/>
              </w:rPr>
              <w:t>Aktyvuota anglis autocisternomis</w:t>
            </w:r>
          </w:p>
        </w:tc>
        <w:tc>
          <w:tcPr>
            <w:tcW w:w="1479" w:type="dxa"/>
          </w:tcPr>
          <w:p w14:paraId="1F255713" w14:textId="08F78ACE" w:rsidR="004B7485" w:rsidRPr="0002526E" w:rsidRDefault="004B7485" w:rsidP="00595F1B">
            <w:pPr>
              <w:spacing w:before="60" w:after="60"/>
              <w:ind w:firstLine="0"/>
              <w:jc w:val="center"/>
              <w:rPr>
                <w:rFonts w:cs="Arial"/>
                <w:sz w:val="20"/>
                <w:szCs w:val="20"/>
              </w:rPr>
            </w:pPr>
            <w:r w:rsidRPr="0002526E">
              <w:rPr>
                <w:rFonts w:cs="Arial"/>
                <w:sz w:val="20"/>
                <w:szCs w:val="20"/>
              </w:rPr>
              <w:t>tonos</w:t>
            </w:r>
          </w:p>
        </w:tc>
        <w:tc>
          <w:tcPr>
            <w:tcW w:w="2931" w:type="dxa"/>
            <w:vAlign w:val="center"/>
          </w:tcPr>
          <w:p w14:paraId="768A25E0" w14:textId="0382F407" w:rsidR="004B7485" w:rsidRPr="0002526E" w:rsidRDefault="004B7485" w:rsidP="00595F1B">
            <w:pPr>
              <w:spacing w:before="60" w:after="60"/>
              <w:ind w:firstLine="0"/>
              <w:jc w:val="center"/>
              <w:rPr>
                <w:rFonts w:eastAsiaTheme="minorHAnsi" w:cs="Arial"/>
                <w:sz w:val="20"/>
                <w:szCs w:val="20"/>
              </w:rPr>
            </w:pPr>
            <w:r w:rsidRPr="0002526E">
              <w:rPr>
                <w:rFonts w:eastAsiaTheme="minorHAnsi" w:cs="Arial"/>
                <w:sz w:val="20"/>
                <w:szCs w:val="20"/>
              </w:rPr>
              <w:t>75</w:t>
            </w:r>
          </w:p>
        </w:tc>
      </w:tr>
    </w:tbl>
    <w:p w14:paraId="48FD78F8" w14:textId="77777777" w:rsidR="00105C62" w:rsidRPr="00C03FA4" w:rsidRDefault="00105C62" w:rsidP="00105C62">
      <w:pPr>
        <w:spacing w:before="60" w:after="60"/>
        <w:ind w:firstLine="0"/>
        <w:jc w:val="both"/>
        <w:rPr>
          <w:rFonts w:cs="Arial"/>
          <w:b/>
          <w:iCs/>
          <w:sz w:val="20"/>
          <w:szCs w:val="20"/>
        </w:rPr>
      </w:pPr>
    </w:p>
    <w:p w14:paraId="5C061CDD" w14:textId="0D996B39" w:rsidR="00105C62" w:rsidRPr="0068082A" w:rsidRDefault="00105C62" w:rsidP="00105C62">
      <w:pPr>
        <w:pStyle w:val="ListParagraph"/>
        <w:numPr>
          <w:ilvl w:val="1"/>
          <w:numId w:val="21"/>
        </w:numPr>
        <w:tabs>
          <w:tab w:val="left" w:pos="567"/>
        </w:tabs>
        <w:spacing w:before="60" w:after="60"/>
        <w:ind w:left="0" w:firstLine="0"/>
        <w:jc w:val="both"/>
        <w:rPr>
          <w:rFonts w:cs="Arial"/>
          <w:color w:val="7F7F7F" w:themeColor="text1" w:themeTint="80"/>
          <w:sz w:val="20"/>
          <w:szCs w:val="20"/>
        </w:rPr>
      </w:pPr>
      <w:r w:rsidRPr="00C03FA4">
        <w:rPr>
          <w:rFonts w:eastAsia="Arial" w:cs="Arial"/>
          <w:sz w:val="20"/>
          <w:szCs w:val="20"/>
        </w:rPr>
        <w:t>Techniniai reikalavimai pateikiami žemiau esančioje lentelėje</w:t>
      </w:r>
      <w:r w:rsidR="0083065B">
        <w:rPr>
          <w:rFonts w:cs="Arial"/>
          <w:color w:val="7F7F7F" w:themeColor="text1" w:themeTint="80"/>
          <w:sz w:val="20"/>
          <w:szCs w:val="20"/>
        </w:rPr>
        <w:t>.</w:t>
      </w:r>
    </w:p>
    <w:tbl>
      <w:tblPr>
        <w:tblW w:w="5000" w:type="pct"/>
        <w:tblInd w:w="-5" w:type="dxa"/>
        <w:tblLayout w:type="fixed"/>
        <w:tblLook w:val="0000" w:firstRow="0" w:lastRow="0" w:firstColumn="0" w:lastColumn="0" w:noHBand="0" w:noVBand="0"/>
      </w:tblPr>
      <w:tblGrid>
        <w:gridCol w:w="566"/>
        <w:gridCol w:w="4997"/>
        <w:gridCol w:w="4065"/>
      </w:tblGrid>
      <w:tr w:rsidR="00105C62" w:rsidRPr="00C03FA4" w14:paraId="1692635D" w14:textId="77777777" w:rsidTr="00595F1B">
        <w:tc>
          <w:tcPr>
            <w:tcW w:w="294" w:type="pct"/>
            <w:tcBorders>
              <w:top w:val="single" w:sz="4" w:space="0" w:color="auto"/>
              <w:left w:val="single" w:sz="4" w:space="0" w:color="auto"/>
              <w:bottom w:val="single" w:sz="4" w:space="0" w:color="auto"/>
              <w:right w:val="single" w:sz="4" w:space="0" w:color="auto"/>
            </w:tcBorders>
            <w:shd w:val="clear" w:color="auto" w:fill="DBE5F1"/>
            <w:vAlign w:val="center"/>
          </w:tcPr>
          <w:p w14:paraId="718E2B2A" w14:textId="77777777" w:rsidR="00105C62" w:rsidRPr="00C03FA4" w:rsidRDefault="00105C62" w:rsidP="00595F1B">
            <w:pPr>
              <w:ind w:firstLine="0"/>
              <w:rPr>
                <w:rFonts w:cs="Arial"/>
                <w:b/>
                <w:color w:val="000000"/>
                <w:sz w:val="20"/>
                <w:szCs w:val="20"/>
              </w:rPr>
            </w:pPr>
            <w:r w:rsidRPr="00C03FA4">
              <w:rPr>
                <w:rFonts w:cs="Arial"/>
                <w:b/>
                <w:color w:val="000000"/>
                <w:sz w:val="20"/>
                <w:szCs w:val="20"/>
              </w:rPr>
              <w:t>Eil. Nr.</w:t>
            </w:r>
          </w:p>
        </w:tc>
        <w:tc>
          <w:tcPr>
            <w:tcW w:w="2595" w:type="pct"/>
            <w:tcBorders>
              <w:top w:val="single" w:sz="4" w:space="0" w:color="auto"/>
              <w:left w:val="single" w:sz="4" w:space="0" w:color="auto"/>
              <w:bottom w:val="single" w:sz="4" w:space="0" w:color="auto"/>
              <w:right w:val="single" w:sz="4" w:space="0" w:color="auto"/>
            </w:tcBorders>
            <w:shd w:val="clear" w:color="auto" w:fill="DBE5F1"/>
            <w:vAlign w:val="center"/>
          </w:tcPr>
          <w:p w14:paraId="761AE523" w14:textId="77777777" w:rsidR="00105C62" w:rsidRPr="00C03FA4" w:rsidRDefault="00105C62" w:rsidP="00595F1B">
            <w:pPr>
              <w:spacing w:before="120"/>
              <w:jc w:val="center"/>
              <w:rPr>
                <w:rFonts w:cs="Arial"/>
                <w:b/>
                <w:color w:val="000000"/>
                <w:sz w:val="20"/>
                <w:szCs w:val="20"/>
              </w:rPr>
            </w:pPr>
            <w:r w:rsidRPr="00C03FA4">
              <w:rPr>
                <w:rFonts w:cs="Arial"/>
                <w:b/>
                <w:color w:val="000000"/>
                <w:sz w:val="20"/>
                <w:szCs w:val="20"/>
              </w:rPr>
              <w:t xml:space="preserve">Techniniai parametrai ir reikalavimai </w:t>
            </w:r>
          </w:p>
        </w:tc>
        <w:tc>
          <w:tcPr>
            <w:tcW w:w="2111" w:type="pct"/>
            <w:tcBorders>
              <w:top w:val="single" w:sz="4" w:space="0" w:color="auto"/>
              <w:left w:val="single" w:sz="4" w:space="0" w:color="auto"/>
              <w:bottom w:val="single" w:sz="4" w:space="0" w:color="auto"/>
              <w:right w:val="single" w:sz="4" w:space="0" w:color="auto"/>
            </w:tcBorders>
            <w:shd w:val="clear" w:color="auto" w:fill="DBE5F1"/>
            <w:vAlign w:val="center"/>
          </w:tcPr>
          <w:p w14:paraId="00D56BBA" w14:textId="77777777" w:rsidR="00105C62" w:rsidRPr="00C03FA4" w:rsidRDefault="00105C62" w:rsidP="00595F1B">
            <w:pPr>
              <w:spacing w:before="120"/>
              <w:jc w:val="center"/>
              <w:rPr>
                <w:rFonts w:cs="Arial"/>
                <w:b/>
                <w:color w:val="000000"/>
                <w:sz w:val="20"/>
                <w:szCs w:val="20"/>
              </w:rPr>
            </w:pPr>
            <w:r w:rsidRPr="00C03FA4">
              <w:rPr>
                <w:rFonts w:cs="Arial"/>
                <w:b/>
                <w:color w:val="000000"/>
                <w:sz w:val="20"/>
                <w:szCs w:val="20"/>
              </w:rPr>
              <w:t>Reikalaujamas dydis, sąlyga</w:t>
            </w:r>
          </w:p>
        </w:tc>
      </w:tr>
      <w:tr w:rsidR="002376F9" w:rsidRPr="00C03FA4" w14:paraId="6D59D863" w14:textId="77777777" w:rsidTr="00204A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 w:type="pct"/>
          </w:tcPr>
          <w:p w14:paraId="08FAA162" w14:textId="77777777" w:rsidR="002376F9" w:rsidRPr="00C03FA4" w:rsidRDefault="002376F9" w:rsidP="002376F9">
            <w:pPr>
              <w:pStyle w:val="ListParagraph"/>
              <w:numPr>
                <w:ilvl w:val="0"/>
                <w:numId w:val="22"/>
              </w:numPr>
              <w:ind w:left="175" w:hanging="175"/>
              <w:jc w:val="center"/>
              <w:rPr>
                <w:rFonts w:cs="Arial"/>
                <w:color w:val="000000"/>
                <w:sz w:val="20"/>
                <w:szCs w:val="20"/>
              </w:rPr>
            </w:pPr>
          </w:p>
        </w:tc>
        <w:tc>
          <w:tcPr>
            <w:tcW w:w="2595" w:type="pct"/>
          </w:tcPr>
          <w:p w14:paraId="120DED3B" w14:textId="6DA4972E" w:rsidR="002376F9" w:rsidRPr="001E7837" w:rsidRDefault="002376F9" w:rsidP="002376F9">
            <w:pPr>
              <w:ind w:firstLine="0"/>
              <w:rPr>
                <w:rFonts w:cs="Arial"/>
                <w:i/>
                <w:iCs/>
                <w:color w:val="7F7F7F" w:themeColor="text1" w:themeTint="80"/>
                <w:sz w:val="20"/>
                <w:szCs w:val="20"/>
              </w:rPr>
            </w:pPr>
            <w:r w:rsidRPr="001E7837">
              <w:rPr>
                <w:rFonts w:cs="Arial"/>
                <w:sz w:val="20"/>
                <w:szCs w:val="20"/>
              </w:rPr>
              <w:t>Jodo adsorbcija</w:t>
            </w:r>
          </w:p>
        </w:tc>
        <w:tc>
          <w:tcPr>
            <w:tcW w:w="2111" w:type="pct"/>
            <w:vAlign w:val="center"/>
          </w:tcPr>
          <w:p w14:paraId="3B52AA3E" w14:textId="3845968F" w:rsidR="002376F9" w:rsidRPr="002376F9" w:rsidRDefault="002376F9" w:rsidP="002376F9">
            <w:pPr>
              <w:pStyle w:val="Footer"/>
              <w:ind w:firstLine="0"/>
              <w:jc w:val="center"/>
              <w:rPr>
                <w:rFonts w:cs="Arial"/>
                <w:color w:val="000000"/>
                <w:sz w:val="20"/>
                <w:szCs w:val="20"/>
              </w:rPr>
            </w:pPr>
            <w:r w:rsidRPr="002376F9">
              <w:rPr>
                <w:rFonts w:cs="Arial"/>
                <w:sz w:val="20"/>
                <w:szCs w:val="20"/>
              </w:rPr>
              <w:t>Ne mažiau kaip 800 mg/g</w:t>
            </w:r>
          </w:p>
        </w:tc>
      </w:tr>
      <w:tr w:rsidR="002376F9" w:rsidRPr="00C03FA4" w14:paraId="0E8EE131" w14:textId="77777777" w:rsidTr="00204A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 w:type="pct"/>
          </w:tcPr>
          <w:p w14:paraId="2ACF379E" w14:textId="77777777" w:rsidR="002376F9" w:rsidRPr="00C03FA4" w:rsidRDefault="002376F9" w:rsidP="002376F9">
            <w:pPr>
              <w:pStyle w:val="ListParagraph"/>
              <w:numPr>
                <w:ilvl w:val="0"/>
                <w:numId w:val="22"/>
              </w:numPr>
              <w:ind w:left="175" w:hanging="175"/>
              <w:jc w:val="center"/>
              <w:rPr>
                <w:rFonts w:cs="Arial"/>
                <w:color w:val="000000"/>
                <w:sz w:val="20"/>
                <w:szCs w:val="20"/>
              </w:rPr>
            </w:pPr>
          </w:p>
        </w:tc>
        <w:tc>
          <w:tcPr>
            <w:tcW w:w="2595" w:type="pct"/>
          </w:tcPr>
          <w:p w14:paraId="6A95605E" w14:textId="5E48AA7B" w:rsidR="002376F9" w:rsidRPr="001E7837" w:rsidRDefault="002376F9" w:rsidP="002376F9">
            <w:pPr>
              <w:ind w:firstLine="0"/>
              <w:rPr>
                <w:rFonts w:cs="Arial"/>
                <w:i/>
                <w:iCs/>
                <w:color w:val="7F7F7F" w:themeColor="text1" w:themeTint="80"/>
                <w:sz w:val="20"/>
                <w:szCs w:val="20"/>
              </w:rPr>
            </w:pPr>
            <w:r w:rsidRPr="001E7837">
              <w:rPr>
                <w:rFonts w:cs="Arial"/>
                <w:sz w:val="20"/>
                <w:szCs w:val="20"/>
              </w:rPr>
              <w:t>Anglis, C</w:t>
            </w:r>
          </w:p>
        </w:tc>
        <w:tc>
          <w:tcPr>
            <w:tcW w:w="2111" w:type="pct"/>
            <w:vAlign w:val="center"/>
          </w:tcPr>
          <w:p w14:paraId="7F9EEA49" w14:textId="60ADCBB5" w:rsidR="002376F9" w:rsidRPr="002376F9" w:rsidRDefault="002376F9" w:rsidP="002376F9">
            <w:pPr>
              <w:ind w:firstLine="0"/>
              <w:jc w:val="center"/>
              <w:rPr>
                <w:rFonts w:cs="Arial"/>
                <w:color w:val="000000"/>
                <w:sz w:val="20"/>
                <w:szCs w:val="20"/>
              </w:rPr>
            </w:pPr>
            <w:r w:rsidRPr="002376F9">
              <w:rPr>
                <w:rFonts w:cs="Arial"/>
                <w:sz w:val="20"/>
                <w:szCs w:val="20"/>
              </w:rPr>
              <w:t>&gt; 86,0</w:t>
            </w:r>
            <w:r w:rsidRPr="002376F9">
              <w:rPr>
                <w:rFonts w:cs="Arial"/>
                <w:sz w:val="20"/>
                <w:szCs w:val="20"/>
                <w:lang w:val="en-US"/>
              </w:rPr>
              <w:t>%</w:t>
            </w:r>
          </w:p>
        </w:tc>
      </w:tr>
      <w:tr w:rsidR="002376F9" w:rsidRPr="00C03FA4" w14:paraId="06985A98" w14:textId="77777777" w:rsidTr="00204A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 w:type="pct"/>
          </w:tcPr>
          <w:p w14:paraId="1A61D338" w14:textId="77777777" w:rsidR="002376F9" w:rsidRPr="00C03FA4" w:rsidRDefault="002376F9" w:rsidP="002376F9">
            <w:pPr>
              <w:pStyle w:val="ListParagraph"/>
              <w:numPr>
                <w:ilvl w:val="0"/>
                <w:numId w:val="22"/>
              </w:numPr>
              <w:ind w:left="175" w:hanging="175"/>
              <w:jc w:val="center"/>
              <w:rPr>
                <w:rFonts w:cs="Arial"/>
                <w:color w:val="000000"/>
                <w:sz w:val="20"/>
                <w:szCs w:val="20"/>
              </w:rPr>
            </w:pPr>
          </w:p>
        </w:tc>
        <w:tc>
          <w:tcPr>
            <w:tcW w:w="2595" w:type="pct"/>
          </w:tcPr>
          <w:p w14:paraId="35F0CA96" w14:textId="24C12ABE" w:rsidR="002376F9" w:rsidRPr="001E7837" w:rsidRDefault="002376F9" w:rsidP="002376F9">
            <w:pPr>
              <w:ind w:firstLine="0"/>
              <w:rPr>
                <w:rFonts w:cs="Arial"/>
                <w:color w:val="000000"/>
                <w:sz w:val="20"/>
                <w:szCs w:val="20"/>
              </w:rPr>
            </w:pPr>
            <w:r w:rsidRPr="001E7837">
              <w:rPr>
                <w:rFonts w:cs="Arial"/>
                <w:sz w:val="20"/>
                <w:szCs w:val="20"/>
              </w:rPr>
              <w:t>Pelenų kiekis</w:t>
            </w:r>
          </w:p>
        </w:tc>
        <w:tc>
          <w:tcPr>
            <w:tcW w:w="2111" w:type="pct"/>
            <w:vAlign w:val="center"/>
          </w:tcPr>
          <w:p w14:paraId="71989BA7" w14:textId="066CBDD7" w:rsidR="002376F9" w:rsidRPr="002376F9" w:rsidRDefault="002376F9" w:rsidP="002376F9">
            <w:pPr>
              <w:pStyle w:val="Footer"/>
              <w:ind w:firstLine="0"/>
              <w:jc w:val="center"/>
              <w:rPr>
                <w:rFonts w:cs="Arial"/>
                <w:color w:val="000000"/>
                <w:sz w:val="20"/>
                <w:szCs w:val="20"/>
              </w:rPr>
            </w:pPr>
            <w:r w:rsidRPr="002376F9">
              <w:rPr>
                <w:rFonts w:cs="Arial"/>
                <w:sz w:val="20"/>
                <w:szCs w:val="20"/>
              </w:rPr>
              <w:t>Ne daugiau 9%</w:t>
            </w:r>
          </w:p>
        </w:tc>
      </w:tr>
      <w:tr w:rsidR="002376F9" w:rsidRPr="00C03FA4" w14:paraId="08CCC36A" w14:textId="77777777" w:rsidTr="00204A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 w:type="pct"/>
          </w:tcPr>
          <w:p w14:paraId="1DD835B0" w14:textId="77777777" w:rsidR="002376F9" w:rsidRPr="00C03FA4" w:rsidRDefault="002376F9" w:rsidP="002376F9">
            <w:pPr>
              <w:pStyle w:val="ListParagraph"/>
              <w:numPr>
                <w:ilvl w:val="0"/>
                <w:numId w:val="22"/>
              </w:numPr>
              <w:ind w:left="175" w:hanging="175"/>
              <w:jc w:val="center"/>
              <w:rPr>
                <w:rFonts w:cs="Arial"/>
                <w:color w:val="000000"/>
                <w:sz w:val="20"/>
                <w:szCs w:val="20"/>
              </w:rPr>
            </w:pPr>
          </w:p>
        </w:tc>
        <w:tc>
          <w:tcPr>
            <w:tcW w:w="2595" w:type="pct"/>
          </w:tcPr>
          <w:p w14:paraId="0A906AD2" w14:textId="219190BE" w:rsidR="002376F9" w:rsidRPr="001E7837" w:rsidRDefault="002376F9" w:rsidP="002376F9">
            <w:pPr>
              <w:ind w:firstLine="0"/>
              <w:rPr>
                <w:rFonts w:cs="Arial"/>
                <w:color w:val="000000"/>
                <w:sz w:val="20"/>
                <w:szCs w:val="20"/>
              </w:rPr>
            </w:pPr>
            <w:r w:rsidRPr="001E7837">
              <w:rPr>
                <w:rFonts w:cs="Arial"/>
                <w:sz w:val="20"/>
                <w:szCs w:val="20"/>
              </w:rPr>
              <w:t>Neaktyvios medžiagos</w:t>
            </w:r>
          </w:p>
        </w:tc>
        <w:tc>
          <w:tcPr>
            <w:tcW w:w="2111" w:type="pct"/>
            <w:vAlign w:val="center"/>
          </w:tcPr>
          <w:p w14:paraId="615EB182" w14:textId="14BBA7D7" w:rsidR="002376F9" w:rsidRPr="002376F9" w:rsidRDefault="002376F9" w:rsidP="002376F9">
            <w:pPr>
              <w:ind w:firstLine="0"/>
              <w:jc w:val="center"/>
              <w:rPr>
                <w:rFonts w:cs="Arial"/>
                <w:color w:val="000000"/>
                <w:sz w:val="20"/>
                <w:szCs w:val="20"/>
              </w:rPr>
            </w:pPr>
            <w:r w:rsidRPr="002376F9">
              <w:rPr>
                <w:rFonts w:cs="Arial"/>
                <w:sz w:val="20"/>
                <w:szCs w:val="20"/>
              </w:rPr>
              <w:t>Ne daugiau 12,0%</w:t>
            </w:r>
          </w:p>
        </w:tc>
      </w:tr>
      <w:tr w:rsidR="002376F9" w:rsidRPr="00C03FA4" w14:paraId="0CCFD4C9" w14:textId="77777777" w:rsidTr="00204A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 w:type="pct"/>
          </w:tcPr>
          <w:p w14:paraId="32715E4C" w14:textId="72547569" w:rsidR="002376F9" w:rsidRPr="00C03FA4" w:rsidRDefault="002376F9" w:rsidP="002376F9">
            <w:pPr>
              <w:pStyle w:val="ListParagraph"/>
              <w:numPr>
                <w:ilvl w:val="0"/>
                <w:numId w:val="22"/>
              </w:numPr>
              <w:ind w:left="175" w:hanging="175"/>
              <w:jc w:val="center"/>
              <w:rPr>
                <w:rFonts w:cs="Arial"/>
                <w:color w:val="000000"/>
                <w:sz w:val="20"/>
                <w:szCs w:val="20"/>
              </w:rPr>
            </w:pPr>
          </w:p>
        </w:tc>
        <w:tc>
          <w:tcPr>
            <w:tcW w:w="2595" w:type="pct"/>
          </w:tcPr>
          <w:p w14:paraId="423B6A91" w14:textId="686A9B11" w:rsidR="002376F9" w:rsidRPr="001E7837" w:rsidRDefault="002376F9" w:rsidP="002376F9">
            <w:pPr>
              <w:pStyle w:val="Default"/>
              <w:rPr>
                <w:sz w:val="20"/>
                <w:szCs w:val="20"/>
              </w:rPr>
            </w:pPr>
            <w:r w:rsidRPr="001E7837">
              <w:rPr>
                <w:sz w:val="20"/>
                <w:szCs w:val="20"/>
              </w:rPr>
              <w:t>Drėgmės kiekis</w:t>
            </w:r>
          </w:p>
        </w:tc>
        <w:tc>
          <w:tcPr>
            <w:tcW w:w="2111" w:type="pct"/>
            <w:vAlign w:val="center"/>
          </w:tcPr>
          <w:p w14:paraId="7C741829" w14:textId="7E22A88F" w:rsidR="002376F9" w:rsidRPr="002376F9" w:rsidRDefault="002376F9" w:rsidP="002376F9">
            <w:pPr>
              <w:pStyle w:val="Default"/>
              <w:jc w:val="center"/>
              <w:rPr>
                <w:sz w:val="20"/>
                <w:szCs w:val="20"/>
              </w:rPr>
            </w:pPr>
            <w:r w:rsidRPr="002376F9">
              <w:rPr>
                <w:sz w:val="20"/>
                <w:szCs w:val="20"/>
              </w:rPr>
              <w:t>Ne daugiau 2,0%</w:t>
            </w:r>
          </w:p>
        </w:tc>
      </w:tr>
      <w:tr w:rsidR="002376F9" w:rsidRPr="00C03FA4" w14:paraId="44EB1499" w14:textId="77777777" w:rsidTr="00204A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 w:type="pct"/>
          </w:tcPr>
          <w:p w14:paraId="3CA183BD" w14:textId="77777777" w:rsidR="002376F9" w:rsidRPr="00C03FA4" w:rsidRDefault="002376F9" w:rsidP="002376F9">
            <w:pPr>
              <w:pStyle w:val="ListParagraph"/>
              <w:numPr>
                <w:ilvl w:val="0"/>
                <w:numId w:val="22"/>
              </w:numPr>
              <w:ind w:left="175" w:hanging="175"/>
              <w:jc w:val="center"/>
              <w:rPr>
                <w:rFonts w:cs="Arial"/>
                <w:color w:val="000000"/>
                <w:sz w:val="20"/>
                <w:szCs w:val="20"/>
              </w:rPr>
            </w:pPr>
          </w:p>
        </w:tc>
        <w:tc>
          <w:tcPr>
            <w:tcW w:w="2595" w:type="pct"/>
          </w:tcPr>
          <w:p w14:paraId="1B47AC0D" w14:textId="5CCBD768" w:rsidR="002376F9" w:rsidRPr="001E7837" w:rsidRDefault="002376F9" w:rsidP="002376F9">
            <w:pPr>
              <w:pStyle w:val="Default"/>
              <w:rPr>
                <w:sz w:val="20"/>
                <w:szCs w:val="20"/>
              </w:rPr>
            </w:pPr>
            <w:r w:rsidRPr="001E7837">
              <w:rPr>
                <w:sz w:val="20"/>
                <w:szCs w:val="20"/>
              </w:rPr>
              <w:t xml:space="preserve">Granuliacija (dalelių dydis), ne mažiau kaip 95% pagal masę. Likusi dalis </w:t>
            </w:r>
            <w:proofErr w:type="spellStart"/>
            <w:r w:rsidRPr="001E7837">
              <w:rPr>
                <w:sz w:val="20"/>
                <w:szCs w:val="20"/>
              </w:rPr>
              <w:t>maks</w:t>
            </w:r>
            <w:proofErr w:type="spellEnd"/>
            <w:r w:rsidRPr="001E7837">
              <w:rPr>
                <w:sz w:val="20"/>
                <w:szCs w:val="20"/>
              </w:rPr>
              <w:t xml:space="preserve">. Iki 100 </w:t>
            </w:r>
            <w:proofErr w:type="spellStart"/>
            <w:r w:rsidRPr="001E7837">
              <w:rPr>
                <w:sz w:val="20"/>
                <w:szCs w:val="20"/>
              </w:rPr>
              <w:t>μm</w:t>
            </w:r>
            <w:proofErr w:type="spellEnd"/>
            <w:r w:rsidRPr="001E7837">
              <w:rPr>
                <w:sz w:val="20"/>
                <w:szCs w:val="20"/>
              </w:rPr>
              <w:t xml:space="preserve">  </w:t>
            </w:r>
          </w:p>
        </w:tc>
        <w:tc>
          <w:tcPr>
            <w:tcW w:w="2111" w:type="pct"/>
            <w:vAlign w:val="center"/>
          </w:tcPr>
          <w:p w14:paraId="27A01FA7" w14:textId="12A984C4" w:rsidR="002376F9" w:rsidRPr="002376F9" w:rsidRDefault="002376F9" w:rsidP="002376F9">
            <w:pPr>
              <w:pStyle w:val="Default"/>
              <w:jc w:val="center"/>
              <w:rPr>
                <w:sz w:val="20"/>
                <w:szCs w:val="20"/>
              </w:rPr>
            </w:pPr>
            <w:r w:rsidRPr="002376F9">
              <w:rPr>
                <w:sz w:val="20"/>
                <w:szCs w:val="20"/>
              </w:rPr>
              <w:t xml:space="preserve">10-30 </w:t>
            </w:r>
            <w:proofErr w:type="spellStart"/>
            <w:r w:rsidRPr="002376F9">
              <w:rPr>
                <w:sz w:val="20"/>
                <w:szCs w:val="20"/>
              </w:rPr>
              <w:t>μm</w:t>
            </w:r>
            <w:proofErr w:type="spellEnd"/>
          </w:p>
        </w:tc>
      </w:tr>
      <w:tr w:rsidR="002376F9" w:rsidRPr="00C03FA4" w14:paraId="39CE2F67" w14:textId="77777777" w:rsidTr="00204A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 w:type="pct"/>
          </w:tcPr>
          <w:p w14:paraId="0981FDA3" w14:textId="77777777" w:rsidR="002376F9" w:rsidRPr="00C03FA4" w:rsidRDefault="002376F9" w:rsidP="002376F9">
            <w:pPr>
              <w:pStyle w:val="ListParagraph"/>
              <w:numPr>
                <w:ilvl w:val="0"/>
                <w:numId w:val="22"/>
              </w:numPr>
              <w:ind w:left="175" w:hanging="175"/>
              <w:jc w:val="center"/>
              <w:rPr>
                <w:rFonts w:cs="Arial"/>
                <w:color w:val="000000"/>
                <w:sz w:val="20"/>
                <w:szCs w:val="20"/>
              </w:rPr>
            </w:pPr>
          </w:p>
        </w:tc>
        <w:tc>
          <w:tcPr>
            <w:tcW w:w="2595" w:type="pct"/>
          </w:tcPr>
          <w:p w14:paraId="5AEC17B3" w14:textId="131390C4" w:rsidR="002376F9" w:rsidRPr="001E7837" w:rsidRDefault="002376F9" w:rsidP="002376F9">
            <w:pPr>
              <w:pStyle w:val="Default"/>
              <w:rPr>
                <w:sz w:val="20"/>
                <w:szCs w:val="20"/>
              </w:rPr>
            </w:pPr>
            <w:r w:rsidRPr="001E7837">
              <w:rPr>
                <w:sz w:val="20"/>
                <w:szCs w:val="20"/>
              </w:rPr>
              <w:t>Paviršiaus plotas (BET)</w:t>
            </w:r>
          </w:p>
        </w:tc>
        <w:tc>
          <w:tcPr>
            <w:tcW w:w="2111" w:type="pct"/>
            <w:vAlign w:val="center"/>
          </w:tcPr>
          <w:p w14:paraId="2E5624CA" w14:textId="0C570EC6" w:rsidR="002376F9" w:rsidRPr="002376F9" w:rsidRDefault="002376F9" w:rsidP="002376F9">
            <w:pPr>
              <w:pStyle w:val="Default"/>
              <w:jc w:val="center"/>
              <w:rPr>
                <w:sz w:val="20"/>
                <w:szCs w:val="20"/>
              </w:rPr>
            </w:pPr>
            <w:r w:rsidRPr="002376F9">
              <w:rPr>
                <w:sz w:val="20"/>
                <w:szCs w:val="20"/>
              </w:rPr>
              <w:t>Ne mažiau 800 m</w:t>
            </w:r>
            <w:r w:rsidRPr="002376F9">
              <w:rPr>
                <w:sz w:val="20"/>
                <w:szCs w:val="20"/>
                <w:vertAlign w:val="superscript"/>
              </w:rPr>
              <w:t>2</w:t>
            </w:r>
            <w:r w:rsidRPr="002376F9">
              <w:rPr>
                <w:sz w:val="20"/>
                <w:szCs w:val="20"/>
              </w:rPr>
              <w:t>/g</w:t>
            </w:r>
          </w:p>
        </w:tc>
      </w:tr>
      <w:tr w:rsidR="002376F9" w:rsidRPr="00C03FA4" w14:paraId="51DD276A" w14:textId="77777777" w:rsidTr="00204A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 w:type="pct"/>
          </w:tcPr>
          <w:p w14:paraId="35FD49FA" w14:textId="77777777" w:rsidR="002376F9" w:rsidRPr="00C03FA4" w:rsidRDefault="002376F9" w:rsidP="002376F9">
            <w:pPr>
              <w:pStyle w:val="ListParagraph"/>
              <w:numPr>
                <w:ilvl w:val="0"/>
                <w:numId w:val="22"/>
              </w:numPr>
              <w:ind w:left="175" w:hanging="175"/>
              <w:jc w:val="center"/>
              <w:rPr>
                <w:rFonts w:cs="Arial"/>
                <w:color w:val="000000"/>
                <w:sz w:val="20"/>
                <w:szCs w:val="20"/>
              </w:rPr>
            </w:pPr>
          </w:p>
        </w:tc>
        <w:tc>
          <w:tcPr>
            <w:tcW w:w="2595" w:type="pct"/>
          </w:tcPr>
          <w:p w14:paraId="510BC134" w14:textId="70A57CD4" w:rsidR="002376F9" w:rsidRPr="001E7837" w:rsidRDefault="002376F9" w:rsidP="002376F9">
            <w:pPr>
              <w:pStyle w:val="Default"/>
              <w:rPr>
                <w:sz w:val="20"/>
                <w:szCs w:val="20"/>
              </w:rPr>
            </w:pPr>
            <w:r w:rsidRPr="001E7837">
              <w:rPr>
                <w:sz w:val="20"/>
                <w:szCs w:val="20"/>
              </w:rPr>
              <w:t>Tankis</w:t>
            </w:r>
          </w:p>
        </w:tc>
        <w:tc>
          <w:tcPr>
            <w:tcW w:w="2111" w:type="pct"/>
            <w:vAlign w:val="center"/>
          </w:tcPr>
          <w:p w14:paraId="4AFFC95F" w14:textId="02DE84EB" w:rsidR="002376F9" w:rsidRPr="002376F9" w:rsidRDefault="002376F9" w:rsidP="002376F9">
            <w:pPr>
              <w:pStyle w:val="Default"/>
              <w:jc w:val="center"/>
              <w:rPr>
                <w:sz w:val="20"/>
                <w:szCs w:val="20"/>
              </w:rPr>
            </w:pPr>
            <w:r w:rsidRPr="002376F9">
              <w:rPr>
                <w:sz w:val="20"/>
                <w:szCs w:val="20"/>
              </w:rPr>
              <w:t>200-600 kg/m</w:t>
            </w:r>
            <w:r w:rsidRPr="002376F9">
              <w:rPr>
                <w:sz w:val="20"/>
                <w:szCs w:val="20"/>
                <w:vertAlign w:val="superscript"/>
              </w:rPr>
              <w:t>3</w:t>
            </w:r>
          </w:p>
        </w:tc>
      </w:tr>
    </w:tbl>
    <w:p w14:paraId="3D77C215" w14:textId="77777777" w:rsidR="006C2073" w:rsidRDefault="006C2073" w:rsidP="006C2073">
      <w:pPr>
        <w:pStyle w:val="ListParagraph"/>
        <w:tabs>
          <w:tab w:val="left" w:pos="567"/>
        </w:tabs>
        <w:ind w:left="0" w:firstLine="0"/>
        <w:jc w:val="both"/>
        <w:rPr>
          <w:rFonts w:eastAsia="Calibri"/>
          <w:sz w:val="20"/>
          <w:szCs w:val="20"/>
        </w:rPr>
      </w:pPr>
    </w:p>
    <w:p w14:paraId="5D6199D7" w14:textId="77777777" w:rsidR="001A15C4" w:rsidRPr="001A15C4" w:rsidRDefault="001A15C4" w:rsidP="00A93A54">
      <w:pPr>
        <w:pStyle w:val="ListParagraph"/>
        <w:numPr>
          <w:ilvl w:val="1"/>
          <w:numId w:val="21"/>
        </w:numPr>
        <w:tabs>
          <w:tab w:val="left" w:pos="540"/>
          <w:tab w:val="left" w:pos="720"/>
        </w:tabs>
        <w:spacing w:before="60" w:after="60"/>
        <w:ind w:left="0" w:firstLine="0"/>
        <w:contextualSpacing w:val="0"/>
        <w:jc w:val="both"/>
        <w:rPr>
          <w:rFonts w:eastAsia="Calibri"/>
          <w:sz w:val="20"/>
          <w:szCs w:val="20"/>
        </w:rPr>
      </w:pPr>
      <w:r w:rsidRPr="00A93A54">
        <w:rPr>
          <w:sz w:val="20"/>
          <w:szCs w:val="20"/>
        </w:rPr>
        <w:t>Pristatytos</w:t>
      </w:r>
      <w:r w:rsidRPr="001A15C4">
        <w:rPr>
          <w:rFonts w:eastAsia="Calibri"/>
          <w:sz w:val="20"/>
          <w:szCs w:val="20"/>
        </w:rPr>
        <w:t xml:space="preserve"> Prekės autocisternomis turi būti iškraunamos į 60 m3 bunkerį. Transportavimo vamzdyno į 60 m3 bunkerį diametras DN 100 mm, pasijungimo tipas – STORZ A. Maksimalus leidžiamas transportavimo slėgis 1,4 bar (g).</w:t>
      </w:r>
    </w:p>
    <w:p w14:paraId="25E2D88F" w14:textId="77777777" w:rsidR="005A4C3B" w:rsidRPr="005A4C3B" w:rsidRDefault="005A4C3B" w:rsidP="00A93A54">
      <w:pPr>
        <w:pStyle w:val="ListParagraph"/>
        <w:numPr>
          <w:ilvl w:val="1"/>
          <w:numId w:val="21"/>
        </w:numPr>
        <w:tabs>
          <w:tab w:val="left" w:pos="540"/>
          <w:tab w:val="left" w:pos="720"/>
        </w:tabs>
        <w:spacing w:before="60" w:after="60"/>
        <w:ind w:left="0" w:firstLine="0"/>
        <w:contextualSpacing w:val="0"/>
        <w:jc w:val="both"/>
        <w:rPr>
          <w:rFonts w:eastAsia="Calibri"/>
          <w:sz w:val="20"/>
          <w:szCs w:val="20"/>
        </w:rPr>
      </w:pPr>
      <w:r w:rsidRPr="00A93A54">
        <w:rPr>
          <w:sz w:val="20"/>
          <w:szCs w:val="20"/>
        </w:rPr>
        <w:t>Tiekėjo</w:t>
      </w:r>
      <w:r w:rsidRPr="005A4C3B">
        <w:rPr>
          <w:rFonts w:eastAsia="Calibri"/>
          <w:sz w:val="20"/>
          <w:szCs w:val="20"/>
        </w:rPr>
        <w:t xml:space="preserve"> transporto priemonė turi būti aprūpinta reikiama įranga  prisijungti (pvz. jungtys, žarnos ir pan.) bei transportuoti (pvz. siurbliai, kompresoriai ir pan.) Prekes į Pirkėjo sistemą.</w:t>
      </w:r>
    </w:p>
    <w:p w14:paraId="56D8E036" w14:textId="1384D79A" w:rsidR="00105C62" w:rsidRPr="00C03FA4" w:rsidRDefault="008B52D9" w:rsidP="00105C62">
      <w:pPr>
        <w:pStyle w:val="ListParagraph"/>
        <w:numPr>
          <w:ilvl w:val="1"/>
          <w:numId w:val="21"/>
        </w:numPr>
        <w:tabs>
          <w:tab w:val="left" w:pos="567"/>
        </w:tabs>
        <w:ind w:left="0" w:firstLine="0"/>
        <w:jc w:val="both"/>
        <w:rPr>
          <w:rFonts w:eastAsia="Calibri"/>
          <w:sz w:val="20"/>
          <w:szCs w:val="20"/>
        </w:rPr>
      </w:pPr>
      <w:r w:rsidRPr="008B52D9">
        <w:rPr>
          <w:rFonts w:eastAsia="Calibri"/>
          <w:sz w:val="20"/>
          <w:szCs w:val="20"/>
        </w:rPr>
        <w:t>Tiekėjui bus suteikiama galimybė naudotis Pirkėjo turima įranga (pvz. siurbliai, kompresoriai ir pan.) transportuojant Prekes į Pirkėjo sistemą, tačiau Pirkėjas negarantuoja, kad šių išteklių technologiniai parametrai bus pakankami transporto priemonės pilnam iškrovimui</w:t>
      </w:r>
      <w:r w:rsidR="00105C62" w:rsidRPr="00C03FA4">
        <w:rPr>
          <w:rFonts w:eastAsia="Calibri"/>
          <w:sz w:val="20"/>
          <w:szCs w:val="20"/>
        </w:rPr>
        <w:t>.</w:t>
      </w:r>
    </w:p>
    <w:p w14:paraId="51852490" w14:textId="77777777" w:rsidR="00105C62" w:rsidRPr="00C03FA4" w:rsidRDefault="00105C62" w:rsidP="00105C62">
      <w:pPr>
        <w:pStyle w:val="ListParagraph"/>
        <w:spacing w:before="60" w:after="60"/>
        <w:ind w:left="0" w:firstLine="0"/>
        <w:jc w:val="both"/>
        <w:rPr>
          <w:rFonts w:eastAsia="Arial" w:cs="Arial"/>
          <w:sz w:val="20"/>
          <w:szCs w:val="20"/>
        </w:rPr>
      </w:pPr>
    </w:p>
    <w:p w14:paraId="7BD87FFA" w14:textId="77777777" w:rsidR="00105C62" w:rsidRPr="00C03FA4" w:rsidRDefault="00105C62" w:rsidP="00105C62">
      <w:pPr>
        <w:pStyle w:val="ListParagraph"/>
        <w:numPr>
          <w:ilvl w:val="0"/>
          <w:numId w:val="20"/>
        </w:numPr>
        <w:pBdr>
          <w:top w:val="single" w:sz="8" w:space="1" w:color="auto"/>
          <w:bottom w:val="single" w:sz="8" w:space="1" w:color="auto"/>
        </w:pBdr>
        <w:shd w:val="clear" w:color="auto" w:fill="D9D9D9" w:themeFill="background1" w:themeFillShade="D9"/>
        <w:tabs>
          <w:tab w:val="left" w:pos="360"/>
        </w:tabs>
        <w:spacing w:before="60" w:after="60"/>
        <w:ind w:hanging="720"/>
        <w:rPr>
          <w:rStyle w:val="Laukeliai"/>
          <w:rFonts w:eastAsia="Arial"/>
          <w:b/>
        </w:rPr>
      </w:pPr>
      <w:r w:rsidRPr="00C03FA4">
        <w:rPr>
          <w:rStyle w:val="Laukeliai"/>
          <w:rFonts w:eastAsia="Arial"/>
          <w:b/>
        </w:rPr>
        <w:t xml:space="preserve">PREKIŲ PRISTATYMO VIETA, TVARKA IR TERMINAI </w:t>
      </w:r>
    </w:p>
    <w:p w14:paraId="7A436A7B" w14:textId="485C7958" w:rsidR="001D564E" w:rsidRPr="001D564E" w:rsidRDefault="001D564E" w:rsidP="00A93A54">
      <w:pPr>
        <w:pStyle w:val="ListParagraph"/>
        <w:numPr>
          <w:ilvl w:val="1"/>
          <w:numId w:val="20"/>
        </w:numPr>
        <w:tabs>
          <w:tab w:val="left" w:pos="567"/>
        </w:tabs>
        <w:spacing w:beforeLines="60" w:before="144" w:afterLines="60" w:after="144"/>
        <w:ind w:left="0" w:firstLine="0"/>
        <w:jc w:val="both"/>
        <w:rPr>
          <w:rFonts w:cs="Arial"/>
          <w:sz w:val="20"/>
          <w:szCs w:val="20"/>
        </w:rPr>
      </w:pPr>
      <w:r w:rsidRPr="001D564E">
        <w:rPr>
          <w:rFonts w:cs="Arial"/>
          <w:sz w:val="20"/>
          <w:szCs w:val="20"/>
        </w:rPr>
        <w:t xml:space="preserve">Prekės turės būti pristatomos: </w:t>
      </w:r>
      <w:proofErr w:type="spellStart"/>
      <w:r w:rsidR="00EC06A3">
        <w:rPr>
          <w:rFonts w:cs="Arial"/>
          <w:sz w:val="20"/>
          <w:szCs w:val="20"/>
        </w:rPr>
        <w:t>Paneriškių</w:t>
      </w:r>
      <w:proofErr w:type="spellEnd"/>
      <w:r w:rsidRPr="001D564E">
        <w:rPr>
          <w:rFonts w:cs="Arial"/>
          <w:sz w:val="20"/>
          <w:szCs w:val="20"/>
        </w:rPr>
        <w:t xml:space="preserve"> g. </w:t>
      </w:r>
      <w:r w:rsidR="00EC06A3">
        <w:rPr>
          <w:rFonts w:cs="Arial"/>
          <w:sz w:val="20"/>
          <w:szCs w:val="20"/>
        </w:rPr>
        <w:t>25</w:t>
      </w:r>
      <w:r w:rsidRPr="001D564E">
        <w:rPr>
          <w:rFonts w:cs="Arial"/>
          <w:sz w:val="20"/>
          <w:szCs w:val="20"/>
        </w:rPr>
        <w:t>, LT-02300 Vilnius, Lietuva (Vilniaus kogeneracinė jėgainė)</w:t>
      </w:r>
    </w:p>
    <w:p w14:paraId="4BF879D2" w14:textId="77777777" w:rsidR="00D87FC7" w:rsidRPr="00D87FC7" w:rsidRDefault="00D87FC7" w:rsidP="00A93A54">
      <w:pPr>
        <w:pStyle w:val="ListParagraph"/>
        <w:numPr>
          <w:ilvl w:val="1"/>
          <w:numId w:val="20"/>
        </w:numPr>
        <w:tabs>
          <w:tab w:val="left" w:pos="567"/>
        </w:tabs>
        <w:spacing w:beforeLines="60" w:before="144" w:afterLines="60" w:after="144"/>
        <w:ind w:left="0" w:firstLine="0"/>
        <w:jc w:val="both"/>
        <w:rPr>
          <w:rFonts w:cs="Arial"/>
          <w:sz w:val="20"/>
          <w:szCs w:val="20"/>
        </w:rPr>
      </w:pPr>
      <w:r w:rsidRPr="00D87FC7">
        <w:rPr>
          <w:rFonts w:cs="Arial"/>
          <w:sz w:val="20"/>
          <w:szCs w:val="20"/>
        </w:rPr>
        <w:t>Prekės turi būti pristatytos ne vėliau kaip per terminą, nurodytą Tiekėjo pasiūlyme, kuris negali būti ilgesnis nei 10 (dešimt) darbo dienų nuo Užsakymo pateikimo Tiekėjui dienos.</w:t>
      </w:r>
    </w:p>
    <w:p w14:paraId="16663D17" w14:textId="77777777" w:rsidR="00D87FC7" w:rsidRPr="00D87FC7" w:rsidRDefault="00D87FC7" w:rsidP="00A93A54">
      <w:pPr>
        <w:pStyle w:val="ListParagraph"/>
        <w:numPr>
          <w:ilvl w:val="1"/>
          <w:numId w:val="20"/>
        </w:numPr>
        <w:tabs>
          <w:tab w:val="left" w:pos="567"/>
        </w:tabs>
        <w:spacing w:beforeLines="60" w:before="144" w:afterLines="60" w:after="144"/>
        <w:ind w:left="0" w:firstLine="0"/>
        <w:jc w:val="both"/>
        <w:rPr>
          <w:rFonts w:cs="Arial"/>
          <w:sz w:val="20"/>
          <w:szCs w:val="20"/>
        </w:rPr>
      </w:pPr>
      <w:r w:rsidRPr="00D87FC7">
        <w:rPr>
          <w:rFonts w:cs="Arial"/>
          <w:sz w:val="20"/>
          <w:szCs w:val="20"/>
        </w:rPr>
        <w:t>Prekių tiekimo užsakymas bus teikiamas Tiekėjo Sutartyje nurodytu elektroniniu paštu.</w:t>
      </w:r>
    </w:p>
    <w:p w14:paraId="6C69556F" w14:textId="0E010AFD" w:rsidR="00D87FC7" w:rsidRPr="00EC06A3" w:rsidRDefault="00D87FC7" w:rsidP="00A93A54">
      <w:pPr>
        <w:pStyle w:val="ListParagraph"/>
        <w:numPr>
          <w:ilvl w:val="1"/>
          <w:numId w:val="20"/>
        </w:numPr>
        <w:tabs>
          <w:tab w:val="left" w:pos="567"/>
        </w:tabs>
        <w:spacing w:beforeLines="60" w:before="144" w:afterLines="60" w:after="144"/>
        <w:ind w:left="0" w:firstLine="0"/>
        <w:jc w:val="both"/>
        <w:rPr>
          <w:rFonts w:cs="Arial"/>
          <w:sz w:val="20"/>
          <w:szCs w:val="20"/>
        </w:rPr>
      </w:pPr>
      <w:r w:rsidRPr="00D87FC7">
        <w:rPr>
          <w:rFonts w:cs="Arial"/>
          <w:sz w:val="20"/>
          <w:szCs w:val="20"/>
        </w:rPr>
        <w:t>Minimalus Prekių Užsakymas pristatant cisternomis – viena autocisterna (21 tona).</w:t>
      </w:r>
      <w:r w:rsidRPr="00EC06A3">
        <w:rPr>
          <w:rFonts w:cs="Arial"/>
          <w:sz w:val="20"/>
          <w:szCs w:val="20"/>
        </w:rPr>
        <w:t xml:space="preserve"> </w:t>
      </w:r>
    </w:p>
    <w:p w14:paraId="1FFF6C27" w14:textId="77777777" w:rsidR="00D87FC7" w:rsidRPr="00D87FC7" w:rsidRDefault="00D87FC7" w:rsidP="00A93A54">
      <w:pPr>
        <w:pStyle w:val="ListParagraph"/>
        <w:numPr>
          <w:ilvl w:val="1"/>
          <w:numId w:val="20"/>
        </w:numPr>
        <w:tabs>
          <w:tab w:val="left" w:pos="567"/>
        </w:tabs>
        <w:spacing w:beforeLines="60" w:before="144" w:afterLines="60" w:after="144"/>
        <w:ind w:left="0" w:firstLine="0"/>
        <w:jc w:val="both"/>
        <w:rPr>
          <w:rFonts w:cs="Arial"/>
          <w:sz w:val="20"/>
          <w:szCs w:val="20"/>
        </w:rPr>
      </w:pPr>
      <w:r w:rsidRPr="00D87FC7">
        <w:rPr>
          <w:rFonts w:cs="Arial"/>
          <w:sz w:val="20"/>
          <w:szCs w:val="20"/>
        </w:rPr>
        <w:t>Tiekėjas įsipareigoja pristatyti Prekes naudodamasis savais ištekliais, darbuotojais, medžiagomis, infrastruktūra ir įranga.</w:t>
      </w:r>
    </w:p>
    <w:p w14:paraId="24E4CC24" w14:textId="77777777" w:rsidR="00D87FC7" w:rsidRPr="00D87FC7" w:rsidRDefault="00D87FC7" w:rsidP="00A93A54">
      <w:pPr>
        <w:pStyle w:val="ListParagraph"/>
        <w:numPr>
          <w:ilvl w:val="1"/>
          <w:numId w:val="20"/>
        </w:numPr>
        <w:tabs>
          <w:tab w:val="left" w:pos="567"/>
        </w:tabs>
        <w:spacing w:beforeLines="60" w:before="144" w:afterLines="60" w:after="144"/>
        <w:ind w:left="0" w:firstLine="0"/>
        <w:jc w:val="both"/>
        <w:rPr>
          <w:rFonts w:cs="Arial"/>
          <w:sz w:val="20"/>
          <w:szCs w:val="20"/>
        </w:rPr>
      </w:pPr>
      <w:r w:rsidRPr="00D87FC7">
        <w:rPr>
          <w:rFonts w:cs="Arial"/>
          <w:sz w:val="20"/>
          <w:szCs w:val="20"/>
        </w:rPr>
        <w:t>Prekių atsitiktinio praradimo ar sugadinimo rizika iki Prekių perdavimo Pirkėjui tenka Tiekėjui.</w:t>
      </w:r>
    </w:p>
    <w:p w14:paraId="78784EDA" w14:textId="77777777" w:rsidR="00D87FC7" w:rsidRPr="00D87FC7" w:rsidRDefault="00D87FC7" w:rsidP="00A93A54">
      <w:pPr>
        <w:pStyle w:val="ListParagraph"/>
        <w:numPr>
          <w:ilvl w:val="1"/>
          <w:numId w:val="20"/>
        </w:numPr>
        <w:tabs>
          <w:tab w:val="left" w:pos="567"/>
        </w:tabs>
        <w:spacing w:beforeLines="60" w:before="144" w:afterLines="60" w:after="144"/>
        <w:ind w:left="0" w:firstLine="0"/>
        <w:jc w:val="both"/>
        <w:rPr>
          <w:rFonts w:cs="Arial"/>
          <w:sz w:val="20"/>
          <w:szCs w:val="20"/>
        </w:rPr>
      </w:pPr>
      <w:r w:rsidRPr="00D87FC7">
        <w:rPr>
          <w:rFonts w:cs="Arial"/>
          <w:sz w:val="20"/>
          <w:szCs w:val="20"/>
        </w:rPr>
        <w:t xml:space="preserve">Pervežant Prekę Pirkėjui ir vykdant iškrovimo darbus Pirkėjo teritorijoje Tiekėjas yra atsakingas už darbuotojų saugos ir sveikatos, gaisrinės saugos ir aplinkosaugos reikalavimų vykdymą. </w:t>
      </w:r>
    </w:p>
    <w:p w14:paraId="3A75EFDD" w14:textId="77777777" w:rsidR="00D87FC7" w:rsidRPr="00D87FC7" w:rsidRDefault="00D87FC7" w:rsidP="00A93A54">
      <w:pPr>
        <w:pStyle w:val="ListParagraph"/>
        <w:numPr>
          <w:ilvl w:val="1"/>
          <w:numId w:val="20"/>
        </w:numPr>
        <w:tabs>
          <w:tab w:val="left" w:pos="567"/>
        </w:tabs>
        <w:spacing w:beforeLines="60" w:before="144" w:afterLines="60" w:after="144"/>
        <w:ind w:left="0" w:firstLine="0"/>
        <w:jc w:val="both"/>
        <w:rPr>
          <w:rFonts w:cs="Arial"/>
          <w:sz w:val="20"/>
          <w:szCs w:val="20"/>
        </w:rPr>
      </w:pPr>
      <w:r w:rsidRPr="00D87FC7">
        <w:rPr>
          <w:rFonts w:cs="Arial"/>
          <w:sz w:val="20"/>
          <w:szCs w:val="20"/>
        </w:rPr>
        <w:t>Pirkėjas Prekių Tiekėjui pateiks informaciją apie darbuotojų saugos ir sveikatos reikalavimus, transporto judėjimo bei kitomis Pirkėjo tvarkomis ir taisyklėmis kaip elgtis Pirkėjo teritorijoje, o Tiekėjas turės užtikrinti, kad jo darbuotojai vykdantys darbo funkcijas Pirkėjo teritorijoje būtų supažindinti su darbuotojų saugos ir sveikatos reikalavimais, tvarkomis ir taisyklėmis bei jų laikytųsi.</w:t>
      </w:r>
    </w:p>
    <w:p w14:paraId="597FD610" w14:textId="77777777" w:rsidR="00D87FC7" w:rsidRPr="00D87FC7" w:rsidRDefault="00D87FC7" w:rsidP="00A93A54">
      <w:pPr>
        <w:pStyle w:val="ListParagraph"/>
        <w:numPr>
          <w:ilvl w:val="1"/>
          <w:numId w:val="20"/>
        </w:numPr>
        <w:tabs>
          <w:tab w:val="left" w:pos="567"/>
        </w:tabs>
        <w:spacing w:beforeLines="60" w:before="144" w:afterLines="60" w:after="144"/>
        <w:ind w:left="0" w:firstLine="0"/>
        <w:jc w:val="both"/>
        <w:rPr>
          <w:rFonts w:cs="Arial"/>
          <w:sz w:val="20"/>
          <w:szCs w:val="20"/>
        </w:rPr>
      </w:pPr>
      <w:r w:rsidRPr="00D87FC7">
        <w:rPr>
          <w:rFonts w:cs="Arial"/>
          <w:sz w:val="20"/>
          <w:szCs w:val="20"/>
        </w:rPr>
        <w:t xml:space="preserve">Tiekėjas ne vėliau kaip per 14 (keturiolika) darbo dienų nuo Sutarties įsigaliojimo dienos  privalo atvykti į Pirkėjo teritoriją, susipažinti su Pirkėjo įmonės tvarka, darbuotojų saugos ir sveikatos reikalavimais įmonės teritorijoje, Prekių pristatymo ir iškrovimo vieta, naudojama įranga ir pan.  Pirkėjas su Tiekėju pagal galiojančią </w:t>
      </w:r>
      <w:r w:rsidRPr="00D87FC7">
        <w:rPr>
          <w:rFonts w:cs="Arial"/>
          <w:sz w:val="20"/>
          <w:szCs w:val="20"/>
        </w:rPr>
        <w:lastRenderedPageBreak/>
        <w:t>Rangovų saugaus darbo organizavimo ir vykdymo tvarką turės pasirašyti Darbuotojų saugos ir sveikatos tarpusavio atsakomybės ribų aktą.</w:t>
      </w:r>
    </w:p>
    <w:p w14:paraId="1844096B" w14:textId="77777777" w:rsidR="00D87FC7" w:rsidRPr="00D87FC7" w:rsidRDefault="00D87FC7" w:rsidP="00A93A54">
      <w:pPr>
        <w:pStyle w:val="ListParagraph"/>
        <w:numPr>
          <w:ilvl w:val="1"/>
          <w:numId w:val="20"/>
        </w:numPr>
        <w:tabs>
          <w:tab w:val="left" w:pos="567"/>
        </w:tabs>
        <w:spacing w:beforeLines="60" w:before="144" w:afterLines="60" w:after="144"/>
        <w:ind w:left="0" w:firstLine="0"/>
        <w:jc w:val="both"/>
        <w:rPr>
          <w:rFonts w:cs="Arial"/>
          <w:sz w:val="20"/>
          <w:szCs w:val="20"/>
        </w:rPr>
      </w:pPr>
      <w:r w:rsidRPr="00D87FC7">
        <w:rPr>
          <w:rFonts w:cs="Arial"/>
          <w:sz w:val="20"/>
          <w:szCs w:val="20"/>
        </w:rPr>
        <w:t>Prisijungimo prie transportavimo sistemos neatitikimo atveju laikinas jungties permontavimas ir jos atstatymas atliekamas Tiekėjo jėgomis, instrumentais bei Tiekėjo lėšomis.</w:t>
      </w:r>
    </w:p>
    <w:p w14:paraId="052A0D0A" w14:textId="77777777" w:rsidR="00D87FC7" w:rsidRPr="00D87FC7" w:rsidRDefault="00D87FC7" w:rsidP="00A93A54">
      <w:pPr>
        <w:pStyle w:val="ListParagraph"/>
        <w:numPr>
          <w:ilvl w:val="1"/>
          <w:numId w:val="20"/>
        </w:numPr>
        <w:tabs>
          <w:tab w:val="left" w:pos="567"/>
        </w:tabs>
        <w:spacing w:beforeLines="60" w:before="144" w:afterLines="60" w:after="144"/>
        <w:ind w:left="0" w:firstLine="0"/>
        <w:jc w:val="both"/>
        <w:rPr>
          <w:rFonts w:cs="Arial"/>
          <w:sz w:val="20"/>
          <w:szCs w:val="20"/>
        </w:rPr>
      </w:pPr>
      <w:r w:rsidRPr="00D87FC7">
        <w:rPr>
          <w:rFonts w:cs="Arial"/>
          <w:sz w:val="20"/>
          <w:szCs w:val="20"/>
        </w:rPr>
        <w:t>Esant netvarkingiems iškrovimo įrenginiams, darbuotojų saugos ir sveikatos, gaisrinės saugos ir/ar aplinkosaugos pažeidimams iškraunant Prekes, iškrovimas gali būti stabdomas, Prekės nepriimamos ir grąžinamos Tiekėjui.</w:t>
      </w:r>
    </w:p>
    <w:p w14:paraId="3942F0D4" w14:textId="77777777" w:rsidR="00D87FC7" w:rsidRPr="00D87FC7" w:rsidRDefault="00D87FC7" w:rsidP="00A93A54">
      <w:pPr>
        <w:pStyle w:val="ListParagraph"/>
        <w:numPr>
          <w:ilvl w:val="1"/>
          <w:numId w:val="20"/>
        </w:numPr>
        <w:tabs>
          <w:tab w:val="left" w:pos="567"/>
        </w:tabs>
        <w:spacing w:beforeLines="60" w:before="144" w:afterLines="60" w:after="144"/>
        <w:ind w:left="0" w:firstLine="0"/>
        <w:jc w:val="both"/>
        <w:rPr>
          <w:rFonts w:cs="Arial"/>
          <w:sz w:val="20"/>
          <w:szCs w:val="20"/>
        </w:rPr>
      </w:pPr>
      <w:r w:rsidRPr="00D87FC7">
        <w:rPr>
          <w:rFonts w:cs="Arial"/>
          <w:sz w:val="20"/>
          <w:szCs w:val="20"/>
        </w:rPr>
        <w:t>Pirkėjas atsiskaito už faktiškai pristatytą Prekių svorį, matuojant Pirkėjo auto svarstyklėmis (lyginant auto transporto svorį prieš ir po iškrovimo).</w:t>
      </w:r>
    </w:p>
    <w:p w14:paraId="581DD7B2" w14:textId="77777777" w:rsidR="00D87FC7" w:rsidRPr="00D87FC7" w:rsidRDefault="00D87FC7" w:rsidP="00A93A54">
      <w:pPr>
        <w:pStyle w:val="ListParagraph"/>
        <w:numPr>
          <w:ilvl w:val="1"/>
          <w:numId w:val="20"/>
        </w:numPr>
        <w:tabs>
          <w:tab w:val="left" w:pos="567"/>
        </w:tabs>
        <w:spacing w:beforeLines="60" w:before="144" w:afterLines="60" w:after="144"/>
        <w:ind w:left="0" w:firstLine="0"/>
        <w:jc w:val="both"/>
        <w:rPr>
          <w:rFonts w:cs="Arial"/>
          <w:sz w:val="20"/>
          <w:szCs w:val="20"/>
        </w:rPr>
      </w:pPr>
      <w:r w:rsidRPr="00D87FC7">
        <w:rPr>
          <w:rFonts w:cs="Arial"/>
          <w:sz w:val="20"/>
          <w:szCs w:val="20"/>
        </w:rPr>
        <w:t xml:space="preserve">Jei dėl Tiekėjo kaltės Prekių transportavimo ir iškrovimo metu padaroma žala aplinkai ar Pirkėjo turtui, visą atsakomybę prisiima Tiekėjas, pašalina padarinius ir atlygina patirtą žalą. </w:t>
      </w:r>
    </w:p>
    <w:p w14:paraId="0BE8A9F9" w14:textId="77777777" w:rsidR="00D87FC7" w:rsidRPr="00D87FC7" w:rsidRDefault="00D87FC7" w:rsidP="00A93A54">
      <w:pPr>
        <w:pStyle w:val="ListParagraph"/>
        <w:numPr>
          <w:ilvl w:val="1"/>
          <w:numId w:val="20"/>
        </w:numPr>
        <w:tabs>
          <w:tab w:val="left" w:pos="567"/>
        </w:tabs>
        <w:spacing w:beforeLines="60" w:before="144" w:afterLines="60" w:after="144"/>
        <w:ind w:left="0" w:firstLine="0"/>
        <w:jc w:val="both"/>
        <w:rPr>
          <w:rFonts w:cs="Arial"/>
          <w:sz w:val="20"/>
          <w:szCs w:val="20"/>
        </w:rPr>
      </w:pPr>
      <w:r w:rsidRPr="00D87FC7">
        <w:rPr>
          <w:rFonts w:cs="Arial"/>
          <w:sz w:val="20"/>
          <w:szCs w:val="20"/>
        </w:rPr>
        <w:t>Atvežimas-iškrovimas turi būti vykdomas darbo dienomis nuo 7.00 val. iki 19.00 val.</w:t>
      </w:r>
    </w:p>
    <w:p w14:paraId="77CD74EB" w14:textId="77777777" w:rsidR="00D87FC7" w:rsidRPr="00D87FC7" w:rsidRDefault="00D87FC7" w:rsidP="00A93A54">
      <w:pPr>
        <w:pStyle w:val="ListParagraph"/>
        <w:numPr>
          <w:ilvl w:val="1"/>
          <w:numId w:val="20"/>
        </w:numPr>
        <w:tabs>
          <w:tab w:val="left" w:pos="567"/>
        </w:tabs>
        <w:spacing w:beforeLines="60" w:before="144" w:afterLines="60" w:after="144"/>
        <w:ind w:left="0" w:firstLine="0"/>
        <w:jc w:val="both"/>
        <w:rPr>
          <w:rFonts w:cs="Arial"/>
          <w:sz w:val="20"/>
          <w:szCs w:val="20"/>
        </w:rPr>
      </w:pPr>
      <w:r w:rsidRPr="00D87FC7">
        <w:rPr>
          <w:rFonts w:cs="Arial"/>
          <w:sz w:val="20"/>
          <w:szCs w:val="20"/>
        </w:rPr>
        <w:t>Atskirais atvejais (dėl gamybinio būtinumo ir pan.), Pirkėjui pareikalavus, Tiekėjas turės pristatyti Prekes ne darbo valandomis, įskaitant ir savaitgalius.</w:t>
      </w:r>
    </w:p>
    <w:p w14:paraId="200B55CE" w14:textId="3E8204A5" w:rsidR="00D87FC7" w:rsidRPr="00D87FC7" w:rsidRDefault="00D87FC7" w:rsidP="00A93A54">
      <w:pPr>
        <w:pStyle w:val="ListParagraph"/>
        <w:numPr>
          <w:ilvl w:val="1"/>
          <w:numId w:val="20"/>
        </w:numPr>
        <w:tabs>
          <w:tab w:val="left" w:pos="567"/>
        </w:tabs>
        <w:spacing w:beforeLines="60" w:before="144" w:afterLines="60" w:after="144"/>
        <w:ind w:left="0" w:firstLine="0"/>
        <w:jc w:val="both"/>
        <w:rPr>
          <w:rFonts w:cs="Arial"/>
          <w:sz w:val="20"/>
          <w:szCs w:val="20"/>
        </w:rPr>
      </w:pPr>
      <w:r w:rsidRPr="00D87FC7">
        <w:rPr>
          <w:rFonts w:cs="Arial"/>
          <w:sz w:val="20"/>
          <w:szCs w:val="20"/>
        </w:rPr>
        <w:t>Atskirais atvejais (pvz. dėl gamybinio būtinumo ir pan.), Pirkėjui pareikalavus, Tiekėjas Prekes turės pristatyti kitu nei Pirkėjo Užsakymo grafike nurodytu terminu, t. y. per 48 valandas nuo Pirkėjo pranešimo pateikimo apie tokį poreikį</w:t>
      </w:r>
      <w:r w:rsidRPr="00D87FC7" w:rsidDel="00523365">
        <w:rPr>
          <w:rFonts w:cs="Arial"/>
          <w:sz w:val="20"/>
          <w:szCs w:val="20"/>
        </w:rPr>
        <w:t xml:space="preserve"> Tiekėjui</w:t>
      </w:r>
      <w:r w:rsidRPr="00D87FC7">
        <w:rPr>
          <w:rFonts w:cs="Arial"/>
          <w:sz w:val="20"/>
          <w:szCs w:val="20"/>
        </w:rPr>
        <w:t>.</w:t>
      </w:r>
    </w:p>
    <w:p w14:paraId="6DE7922E" w14:textId="77777777" w:rsidR="00D87FC7" w:rsidRPr="00D87FC7" w:rsidRDefault="00D87FC7" w:rsidP="00A93A54">
      <w:pPr>
        <w:pStyle w:val="ListParagraph"/>
        <w:numPr>
          <w:ilvl w:val="1"/>
          <w:numId w:val="20"/>
        </w:numPr>
        <w:tabs>
          <w:tab w:val="left" w:pos="567"/>
        </w:tabs>
        <w:spacing w:beforeLines="60" w:before="144" w:afterLines="60" w:after="144"/>
        <w:ind w:left="0" w:firstLine="0"/>
        <w:jc w:val="both"/>
        <w:rPr>
          <w:rFonts w:cs="Arial"/>
          <w:sz w:val="20"/>
          <w:szCs w:val="20"/>
        </w:rPr>
      </w:pPr>
      <w:r w:rsidRPr="00D87FC7">
        <w:rPr>
          <w:rFonts w:cs="Arial"/>
          <w:sz w:val="20"/>
          <w:szCs w:val="20"/>
        </w:rPr>
        <w:t>Atskirais atvejais (Pvz.: dėl Pirkėjo įrangos gedimo, neplanuoto sustojimo, avarijos ir pan.), Pirkėjas gali atšaukti Užsakymą pranešus ne vėliau kaip prieš 24 valandas iki numatytos Prekių pristatymo dienos.</w:t>
      </w:r>
    </w:p>
    <w:p w14:paraId="67DFE073" w14:textId="77777777" w:rsidR="00D87FC7" w:rsidRPr="00D87FC7" w:rsidRDefault="00D87FC7" w:rsidP="00A93A54">
      <w:pPr>
        <w:pStyle w:val="ListParagraph"/>
        <w:numPr>
          <w:ilvl w:val="1"/>
          <w:numId w:val="20"/>
        </w:numPr>
        <w:tabs>
          <w:tab w:val="left" w:pos="567"/>
        </w:tabs>
        <w:spacing w:beforeLines="60" w:before="144" w:afterLines="60" w:after="144"/>
        <w:ind w:left="0" w:firstLine="0"/>
        <w:jc w:val="both"/>
        <w:rPr>
          <w:rFonts w:cs="Arial"/>
          <w:sz w:val="20"/>
          <w:szCs w:val="20"/>
        </w:rPr>
      </w:pPr>
      <w:r w:rsidRPr="00D87FC7">
        <w:rPr>
          <w:rFonts w:cs="Arial"/>
          <w:sz w:val="20"/>
          <w:szCs w:val="20"/>
        </w:rPr>
        <w:t xml:space="preserve">Pristatęs Prekes Tiekėjas pateikia Pirkėjui pasirašymui krovinio važtaraštį ir/ ar priėmimo-perdavimo aktą ar kitą šalių suderintą įrodantį dokumentą. </w:t>
      </w:r>
    </w:p>
    <w:p w14:paraId="77A36535" w14:textId="577D2BC8" w:rsidR="007A3EC9" w:rsidRDefault="00D87FC7" w:rsidP="00A93A54">
      <w:pPr>
        <w:pStyle w:val="ListParagraph"/>
        <w:numPr>
          <w:ilvl w:val="1"/>
          <w:numId w:val="20"/>
        </w:numPr>
        <w:tabs>
          <w:tab w:val="left" w:pos="567"/>
        </w:tabs>
        <w:spacing w:beforeLines="60" w:before="144" w:afterLines="60" w:after="144"/>
        <w:ind w:left="0" w:firstLine="0"/>
        <w:jc w:val="both"/>
        <w:rPr>
          <w:rFonts w:eastAsia="Calibri" w:cs="Arial"/>
          <w:bCs/>
          <w:sz w:val="20"/>
          <w:szCs w:val="20"/>
        </w:rPr>
      </w:pPr>
      <w:r w:rsidRPr="00D87FC7">
        <w:rPr>
          <w:rFonts w:cs="Arial"/>
          <w:sz w:val="20"/>
          <w:szCs w:val="20"/>
        </w:rPr>
        <w:t>Nuosavybės teisė į Prekes Pirkėjui pereina nuo krovinio važtaraščio ir/ ar priėmimo-perdavimo akto pasirašymo dienos ar kito šalių sutarto įrodančio dokumento pateikimo dienos.</w:t>
      </w:r>
    </w:p>
    <w:p w14:paraId="0621ACD1" w14:textId="77777777" w:rsidR="007A3EC9" w:rsidRPr="007A3EC9" w:rsidRDefault="007A3EC9" w:rsidP="00A93A54">
      <w:pPr>
        <w:pStyle w:val="ListParagraph"/>
        <w:tabs>
          <w:tab w:val="left" w:pos="567"/>
        </w:tabs>
        <w:spacing w:beforeLines="60" w:before="144" w:afterLines="60" w:after="144"/>
        <w:ind w:left="0" w:firstLine="0"/>
        <w:jc w:val="both"/>
        <w:rPr>
          <w:rStyle w:val="Laukeliai"/>
          <w:rFonts w:eastAsia="Calibri" w:cs="Arial"/>
          <w:bCs/>
          <w:szCs w:val="20"/>
        </w:rPr>
      </w:pPr>
    </w:p>
    <w:p w14:paraId="4BB14CF0" w14:textId="77777777" w:rsidR="00105C62" w:rsidRPr="00C03FA4" w:rsidRDefault="00105C62" w:rsidP="00A93A54">
      <w:pPr>
        <w:pStyle w:val="ListParagraph"/>
        <w:numPr>
          <w:ilvl w:val="0"/>
          <w:numId w:val="20"/>
        </w:numPr>
        <w:pBdr>
          <w:top w:val="single" w:sz="8" w:space="1" w:color="auto"/>
          <w:bottom w:val="single" w:sz="8" w:space="1" w:color="auto"/>
        </w:pBdr>
        <w:shd w:val="clear" w:color="auto" w:fill="D9D9D9" w:themeFill="background1" w:themeFillShade="D9"/>
        <w:tabs>
          <w:tab w:val="left" w:pos="360"/>
        </w:tabs>
        <w:spacing w:beforeLines="60" w:before="144" w:afterLines="60" w:after="144"/>
        <w:ind w:left="0" w:firstLine="0"/>
        <w:rPr>
          <w:rFonts w:eastAsia="Arial" w:cs="Arial"/>
          <w:b/>
          <w:bCs/>
          <w:sz w:val="20"/>
          <w:szCs w:val="20"/>
        </w:rPr>
      </w:pPr>
      <w:bookmarkStart w:id="4" w:name="_Hlk34738595"/>
      <w:r w:rsidRPr="00C03FA4">
        <w:rPr>
          <w:rFonts w:eastAsia="Arial" w:cs="Arial"/>
          <w:b/>
          <w:bCs/>
          <w:sz w:val="20"/>
          <w:szCs w:val="20"/>
        </w:rPr>
        <w:t>KITI REIKALAVIMAI</w:t>
      </w:r>
    </w:p>
    <w:p w14:paraId="26848190" w14:textId="77777777" w:rsidR="00F262E2" w:rsidRPr="00A93A54" w:rsidRDefault="00F262E2" w:rsidP="00A93A54">
      <w:pPr>
        <w:pStyle w:val="ListParagraph"/>
        <w:numPr>
          <w:ilvl w:val="1"/>
          <w:numId w:val="20"/>
        </w:numPr>
        <w:tabs>
          <w:tab w:val="left" w:pos="567"/>
        </w:tabs>
        <w:spacing w:beforeLines="60" w:before="144" w:afterLines="60" w:after="144"/>
        <w:ind w:left="0" w:firstLine="0"/>
        <w:jc w:val="both"/>
        <w:rPr>
          <w:rStyle w:val="Laukeliai"/>
          <w:szCs w:val="20"/>
        </w:rPr>
      </w:pPr>
      <w:bookmarkStart w:id="5" w:name="_Hlk34738629"/>
      <w:bookmarkEnd w:id="4"/>
      <w:r w:rsidRPr="00A93A54">
        <w:rPr>
          <w:rStyle w:val="Laukeliai"/>
          <w:szCs w:val="20"/>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446B441C" w14:textId="207DF51E" w:rsidR="00F262E2" w:rsidRPr="00A93A54" w:rsidRDefault="004E3241" w:rsidP="00A93A54">
      <w:pPr>
        <w:pStyle w:val="ListParagraph"/>
        <w:numPr>
          <w:ilvl w:val="1"/>
          <w:numId w:val="20"/>
        </w:numPr>
        <w:tabs>
          <w:tab w:val="left" w:pos="567"/>
        </w:tabs>
        <w:spacing w:beforeLines="60" w:before="144" w:afterLines="60" w:after="144"/>
        <w:ind w:left="0" w:firstLine="0"/>
        <w:jc w:val="both"/>
        <w:rPr>
          <w:rStyle w:val="Laukeliai"/>
          <w:szCs w:val="20"/>
        </w:rPr>
      </w:pPr>
      <w:r>
        <w:rPr>
          <w:rStyle w:val="Laukeliai"/>
          <w:szCs w:val="20"/>
        </w:rPr>
        <w:t>Pirkėj</w:t>
      </w:r>
      <w:r w:rsidR="00D21515">
        <w:rPr>
          <w:rStyle w:val="Laukeliai"/>
          <w:szCs w:val="20"/>
        </w:rPr>
        <w:t xml:space="preserve">as </w:t>
      </w:r>
      <w:r w:rsidR="00F262E2" w:rsidRPr="00A93A54">
        <w:rPr>
          <w:rStyle w:val="Laukeliai"/>
          <w:szCs w:val="20"/>
        </w:rPr>
        <w:t xml:space="preserve">turi teisę kreiptis į </w:t>
      </w:r>
      <w:r w:rsidR="00D21515">
        <w:rPr>
          <w:rStyle w:val="Laukeliai"/>
          <w:szCs w:val="20"/>
        </w:rPr>
        <w:t>Tiekėja</w:t>
      </w:r>
      <w:r w:rsidR="00F262E2" w:rsidRPr="00A93A54">
        <w:rPr>
          <w:rStyle w:val="Laukeliai"/>
          <w:szCs w:val="20"/>
        </w:rPr>
        <w:t xml:space="preserve"> dėl P</w:t>
      </w:r>
      <w:r w:rsidR="00D21515">
        <w:rPr>
          <w:rStyle w:val="Laukeliai"/>
          <w:szCs w:val="20"/>
        </w:rPr>
        <w:t>rekių</w:t>
      </w:r>
      <w:r w:rsidR="00F262E2" w:rsidRPr="00A93A54">
        <w:rPr>
          <w:rStyle w:val="Laukeliai"/>
          <w:szCs w:val="20"/>
        </w:rPr>
        <w:t xml:space="preserve"> trūkumų pašalinimo ne vėliau kaip per 3 (tris) darbo dienas nuo trūkumų užfiksavimo dienos.  </w:t>
      </w:r>
    </w:p>
    <w:p w14:paraId="17690627" w14:textId="5327098D" w:rsidR="00105C62" w:rsidRPr="00A93A54" w:rsidRDefault="00D21515" w:rsidP="00A93A54">
      <w:pPr>
        <w:pStyle w:val="ListParagraph"/>
        <w:numPr>
          <w:ilvl w:val="1"/>
          <w:numId w:val="20"/>
        </w:numPr>
        <w:tabs>
          <w:tab w:val="left" w:pos="567"/>
        </w:tabs>
        <w:spacing w:beforeLines="60" w:before="144" w:afterLines="60" w:after="144"/>
        <w:ind w:left="0" w:firstLine="0"/>
        <w:jc w:val="both"/>
        <w:rPr>
          <w:rStyle w:val="Laukeliai"/>
          <w:szCs w:val="20"/>
        </w:rPr>
      </w:pPr>
      <w:r>
        <w:rPr>
          <w:rStyle w:val="Laukeliai"/>
          <w:szCs w:val="20"/>
        </w:rPr>
        <w:t>Pirkėjo</w:t>
      </w:r>
      <w:r w:rsidR="00F262E2" w:rsidRPr="00A93A54">
        <w:rPr>
          <w:rStyle w:val="Laukeliai"/>
          <w:szCs w:val="20"/>
        </w:rPr>
        <w:t xml:space="preserve"> nustatytiems P</w:t>
      </w:r>
      <w:r>
        <w:rPr>
          <w:rStyle w:val="Laukeliai"/>
          <w:szCs w:val="20"/>
        </w:rPr>
        <w:t>rekių</w:t>
      </w:r>
      <w:r w:rsidR="00F262E2" w:rsidRPr="00A93A54">
        <w:rPr>
          <w:rStyle w:val="Laukeliai"/>
          <w:szCs w:val="20"/>
        </w:rPr>
        <w:t xml:space="preserve"> rezultato trūkumams šalinti nustatomas 3 (trijų) dienų terminas. </w:t>
      </w:r>
      <w:bookmarkEnd w:id="5"/>
    </w:p>
    <w:p w14:paraId="0D723F28" w14:textId="32BD3ACF" w:rsidR="002E0839" w:rsidRPr="00A93A54" w:rsidRDefault="002E0839" w:rsidP="00A93A54">
      <w:pPr>
        <w:pStyle w:val="ListParagraph"/>
        <w:numPr>
          <w:ilvl w:val="1"/>
          <w:numId w:val="20"/>
        </w:numPr>
        <w:tabs>
          <w:tab w:val="left" w:pos="567"/>
        </w:tabs>
        <w:spacing w:beforeLines="60" w:before="144" w:afterLines="60" w:after="144"/>
        <w:ind w:left="0" w:firstLine="0"/>
        <w:jc w:val="both"/>
        <w:rPr>
          <w:sz w:val="20"/>
          <w:szCs w:val="20"/>
        </w:rPr>
      </w:pPr>
      <w:r w:rsidRPr="00A93A54">
        <w:rPr>
          <w:sz w:val="20"/>
          <w:szCs w:val="20"/>
        </w:rPr>
        <w:t>Pirkėjas sumoka Tiekėjui už faktiškai per praėjusį mėnesį</w:t>
      </w:r>
      <w:r w:rsidR="00D21515">
        <w:rPr>
          <w:sz w:val="20"/>
          <w:szCs w:val="20"/>
        </w:rPr>
        <w:t xml:space="preserve"> </w:t>
      </w:r>
      <w:r w:rsidRPr="00A93A54">
        <w:rPr>
          <w:sz w:val="20"/>
          <w:szCs w:val="20"/>
        </w:rPr>
        <w:t xml:space="preserve">pristatytas kokybiškas Prekes, šalims pasirašius Prekių perdavimo – priėmimo aktą, per 30 (trisdešimt) kalendorinių dienų nuo Sąskaitos gavimo dienos. </w:t>
      </w:r>
    </w:p>
    <w:p w14:paraId="72ED99CD" w14:textId="77777777" w:rsidR="002E0839" w:rsidRPr="00A93A54" w:rsidRDefault="002E0839" w:rsidP="00A93A54">
      <w:pPr>
        <w:pStyle w:val="ListParagraph"/>
        <w:numPr>
          <w:ilvl w:val="1"/>
          <w:numId w:val="20"/>
        </w:numPr>
        <w:tabs>
          <w:tab w:val="left" w:pos="567"/>
        </w:tabs>
        <w:spacing w:beforeLines="60" w:before="144" w:afterLines="60" w:after="144"/>
        <w:ind w:left="0" w:firstLine="0"/>
        <w:jc w:val="both"/>
        <w:rPr>
          <w:sz w:val="20"/>
          <w:szCs w:val="20"/>
        </w:rPr>
      </w:pPr>
      <w:r w:rsidRPr="00A93A54">
        <w:rPr>
          <w:sz w:val="20"/>
          <w:szCs w:val="20"/>
        </w:rPr>
        <w:t>Sąskaitas už faktiškai pristatytas Prekes ir Prekių perdavimo - priėmimo aktus Tiekėjas pateikia Pirkėjui iki sekančio mėnesio 2 (antros) kalendorinės dienos.</w:t>
      </w:r>
    </w:p>
    <w:p w14:paraId="2935C224" w14:textId="77777777" w:rsidR="00523D42" w:rsidRPr="00A93A54" w:rsidRDefault="00523D42" w:rsidP="00A93A54">
      <w:pPr>
        <w:pStyle w:val="ListParagraph"/>
        <w:numPr>
          <w:ilvl w:val="1"/>
          <w:numId w:val="20"/>
        </w:numPr>
        <w:tabs>
          <w:tab w:val="left" w:pos="567"/>
        </w:tabs>
        <w:spacing w:beforeLines="60" w:before="144" w:afterLines="60" w:after="144"/>
        <w:ind w:left="0" w:firstLine="0"/>
        <w:jc w:val="both"/>
        <w:rPr>
          <w:sz w:val="20"/>
          <w:szCs w:val="20"/>
        </w:rPr>
      </w:pPr>
      <w:r w:rsidRPr="00A93A54">
        <w:rPr>
          <w:sz w:val="20"/>
          <w:szCs w:val="20"/>
        </w:rPr>
        <w:t xml:space="preserve">Prieš pristatydamas Prekes, Tiekėjas el. paštu ar kitomis elektroninėmis priemonėmis privalo pateikti: </w:t>
      </w:r>
    </w:p>
    <w:p w14:paraId="0E65B014" w14:textId="77577525" w:rsidR="00523D42" w:rsidRPr="00A93A54" w:rsidRDefault="00523D42" w:rsidP="00A93A54">
      <w:pPr>
        <w:pStyle w:val="ListParagraph"/>
        <w:numPr>
          <w:ilvl w:val="2"/>
          <w:numId w:val="20"/>
        </w:numPr>
        <w:tabs>
          <w:tab w:val="left" w:pos="567"/>
        </w:tabs>
        <w:spacing w:beforeLines="60" w:before="144" w:afterLines="60" w:after="144"/>
        <w:ind w:left="0" w:firstLine="0"/>
        <w:jc w:val="both"/>
        <w:rPr>
          <w:sz w:val="20"/>
          <w:szCs w:val="20"/>
        </w:rPr>
      </w:pPr>
      <w:r w:rsidRPr="00A93A54">
        <w:rPr>
          <w:sz w:val="20"/>
          <w:szCs w:val="20"/>
        </w:rPr>
        <w:t xml:space="preserve">krovinio važtaraštį; </w:t>
      </w:r>
    </w:p>
    <w:p w14:paraId="6E20B04D" w14:textId="77777777" w:rsidR="00523D42" w:rsidRPr="00A93A54" w:rsidRDefault="00523D42" w:rsidP="00A93A54">
      <w:pPr>
        <w:pStyle w:val="ListParagraph"/>
        <w:numPr>
          <w:ilvl w:val="2"/>
          <w:numId w:val="20"/>
        </w:numPr>
        <w:tabs>
          <w:tab w:val="left" w:pos="567"/>
        </w:tabs>
        <w:spacing w:beforeLines="60" w:before="144" w:afterLines="60" w:after="144"/>
        <w:ind w:left="0" w:firstLine="0"/>
        <w:jc w:val="both"/>
        <w:rPr>
          <w:sz w:val="20"/>
          <w:szCs w:val="20"/>
        </w:rPr>
      </w:pPr>
      <w:r w:rsidRPr="00A93A54">
        <w:rPr>
          <w:sz w:val="20"/>
          <w:szCs w:val="20"/>
        </w:rPr>
        <w:t>Prekių kokybę patvirtinantį dokumentą.</w:t>
      </w:r>
    </w:p>
    <w:p w14:paraId="77186D49" w14:textId="77777777" w:rsidR="00523D42" w:rsidRPr="00A93A54" w:rsidRDefault="00523D42" w:rsidP="00A93A54">
      <w:pPr>
        <w:pStyle w:val="ListParagraph"/>
        <w:numPr>
          <w:ilvl w:val="1"/>
          <w:numId w:val="20"/>
        </w:numPr>
        <w:tabs>
          <w:tab w:val="left" w:pos="567"/>
        </w:tabs>
        <w:spacing w:beforeLines="60" w:before="144" w:afterLines="60" w:after="144"/>
        <w:ind w:left="0" w:firstLine="0"/>
        <w:jc w:val="both"/>
        <w:rPr>
          <w:sz w:val="20"/>
          <w:szCs w:val="20"/>
        </w:rPr>
      </w:pPr>
      <w:r w:rsidRPr="00A93A54">
        <w:rPr>
          <w:sz w:val="20"/>
          <w:szCs w:val="20"/>
        </w:rPr>
        <w:t>Ne vėliau kaip per 14 (keturiolika) d. d. nuo Sutarties įsigaliojimo dienos ir/ar nurodytam dokumentui pasikeitus, Tiekėjas privalo pateikti saugos duomenų lapą (-</w:t>
      </w:r>
      <w:proofErr w:type="spellStart"/>
      <w:r w:rsidRPr="00A93A54">
        <w:rPr>
          <w:sz w:val="20"/>
          <w:szCs w:val="20"/>
        </w:rPr>
        <w:t>us</w:t>
      </w:r>
      <w:proofErr w:type="spellEnd"/>
      <w:r w:rsidRPr="00A93A54">
        <w:rPr>
          <w:sz w:val="20"/>
          <w:szCs w:val="20"/>
        </w:rPr>
        <w:t>).</w:t>
      </w:r>
    </w:p>
    <w:p w14:paraId="5F83DA4D" w14:textId="16EC03B8" w:rsidR="00D80ECB" w:rsidRPr="00A93A54" w:rsidRDefault="00523D42" w:rsidP="00A93A54">
      <w:pPr>
        <w:pStyle w:val="ListParagraph"/>
        <w:numPr>
          <w:ilvl w:val="1"/>
          <w:numId w:val="20"/>
        </w:numPr>
        <w:tabs>
          <w:tab w:val="left" w:pos="567"/>
        </w:tabs>
        <w:spacing w:beforeLines="60" w:before="144" w:afterLines="60" w:after="144"/>
        <w:ind w:left="0" w:firstLine="0"/>
        <w:jc w:val="both"/>
        <w:rPr>
          <w:sz w:val="20"/>
          <w:szCs w:val="20"/>
        </w:rPr>
      </w:pPr>
      <w:r w:rsidRPr="00A93A54">
        <w:rPr>
          <w:sz w:val="20"/>
          <w:szCs w:val="20"/>
        </w:rPr>
        <w:t xml:space="preserve">Dokumentai, nurodyti Techninės specifikacijos </w:t>
      </w:r>
      <w:r w:rsidR="00A93A54" w:rsidRPr="00A93A54">
        <w:rPr>
          <w:sz w:val="20"/>
          <w:szCs w:val="20"/>
        </w:rPr>
        <w:t>4</w:t>
      </w:r>
      <w:r w:rsidRPr="00A93A54">
        <w:rPr>
          <w:sz w:val="20"/>
          <w:szCs w:val="20"/>
        </w:rPr>
        <w:t>.</w:t>
      </w:r>
      <w:r w:rsidR="00A93A54" w:rsidRPr="00A93A54">
        <w:rPr>
          <w:sz w:val="20"/>
          <w:szCs w:val="20"/>
        </w:rPr>
        <w:t>6</w:t>
      </w:r>
      <w:r w:rsidRPr="00A93A54">
        <w:rPr>
          <w:sz w:val="20"/>
          <w:szCs w:val="20"/>
        </w:rPr>
        <w:t xml:space="preserve">. punkte turi būti pateikiami lietuvių arba anglų kalbomis, o dokumentai nurodyti Techninės specifikacijos </w:t>
      </w:r>
      <w:r w:rsidR="00A93A54" w:rsidRPr="00A93A54">
        <w:rPr>
          <w:sz w:val="20"/>
          <w:szCs w:val="20"/>
        </w:rPr>
        <w:t>4</w:t>
      </w:r>
      <w:r w:rsidRPr="00A93A54">
        <w:rPr>
          <w:sz w:val="20"/>
          <w:szCs w:val="20"/>
        </w:rPr>
        <w:t>.</w:t>
      </w:r>
      <w:r w:rsidR="00A93A54" w:rsidRPr="00A93A54">
        <w:rPr>
          <w:sz w:val="20"/>
          <w:szCs w:val="20"/>
        </w:rPr>
        <w:t>7</w:t>
      </w:r>
      <w:r w:rsidRPr="00A93A54">
        <w:rPr>
          <w:sz w:val="20"/>
          <w:szCs w:val="20"/>
        </w:rPr>
        <w:t>. punkte – lietuvių kalba.</w:t>
      </w:r>
    </w:p>
    <w:sectPr w:rsidR="00D80ECB" w:rsidRPr="00A93A54">
      <w:headerReference w:type="even" r:id="rId10"/>
      <w:headerReference w:type="default" r:id="rId11"/>
      <w:headerReference w:type="firs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D2A7F" w14:textId="77777777" w:rsidR="009950ED" w:rsidRDefault="009950ED" w:rsidP="003A053D">
      <w:r>
        <w:separator/>
      </w:r>
    </w:p>
  </w:endnote>
  <w:endnote w:type="continuationSeparator" w:id="0">
    <w:p w14:paraId="618699FC" w14:textId="77777777" w:rsidR="009950ED" w:rsidRDefault="009950ED" w:rsidP="003A053D">
      <w:r>
        <w:continuationSeparator/>
      </w:r>
    </w:p>
  </w:endnote>
  <w:endnote w:type="continuationNotice" w:id="1">
    <w:p w14:paraId="1D3E1A4A" w14:textId="77777777" w:rsidR="009950ED" w:rsidRDefault="009950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CE113" w14:textId="77777777" w:rsidR="009950ED" w:rsidRDefault="009950ED" w:rsidP="003A053D">
      <w:r>
        <w:separator/>
      </w:r>
    </w:p>
  </w:footnote>
  <w:footnote w:type="continuationSeparator" w:id="0">
    <w:p w14:paraId="548231DF" w14:textId="77777777" w:rsidR="009950ED" w:rsidRDefault="009950ED" w:rsidP="003A053D">
      <w:r>
        <w:continuationSeparator/>
      </w:r>
    </w:p>
  </w:footnote>
  <w:footnote w:type="continuationNotice" w:id="1">
    <w:p w14:paraId="5F03FAAE" w14:textId="77777777" w:rsidR="009950ED" w:rsidRDefault="009950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1630E" w14:textId="063CBA90" w:rsidR="003A053D" w:rsidRDefault="003A05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57C53" w14:textId="1BB548F3" w:rsidR="003A053D" w:rsidRDefault="003A05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48DDD" w14:textId="08EFB9B5" w:rsidR="003A053D" w:rsidRDefault="003A05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957BC"/>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D15070C"/>
    <w:multiLevelType w:val="multilevel"/>
    <w:tmpl w:val="C35421F4"/>
    <w:lvl w:ilvl="0">
      <w:start w:val="9"/>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C605487"/>
    <w:multiLevelType w:val="multilevel"/>
    <w:tmpl w:val="A9DCDEAE"/>
    <w:lvl w:ilvl="0">
      <w:start w:val="1"/>
      <w:numFmt w:val="decimal"/>
      <w:lvlText w:val="%1."/>
      <w:lvlJc w:val="left"/>
      <w:pPr>
        <w:ind w:left="644" w:hanging="360"/>
      </w:pPr>
      <w:rPr>
        <w:rFonts w:hint="default"/>
      </w:rPr>
    </w:lvl>
    <w:lvl w:ilvl="1">
      <w:start w:val="5"/>
      <w:numFmt w:val="decimal"/>
      <w:isLgl/>
      <w:lvlText w:val="%1.%2."/>
      <w:lvlJc w:val="left"/>
      <w:pPr>
        <w:ind w:left="644" w:hanging="360"/>
      </w:pPr>
      <w:rPr>
        <w:rFonts w:hint="default"/>
        <w:b w:val="0"/>
        <w:bCs w:val="0"/>
        <w:i w:val="0"/>
        <w:iCs w:val="0"/>
        <w:color w:val="auto"/>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3"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60252DC"/>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81B4EA4"/>
    <w:multiLevelType w:val="hybridMultilevel"/>
    <w:tmpl w:val="C742DB0E"/>
    <w:lvl w:ilvl="0" w:tplc="B204DB2C">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7" w15:restartNumberingAfterBreak="0">
    <w:nsid w:val="292B7FB0"/>
    <w:multiLevelType w:val="multilevel"/>
    <w:tmpl w:val="BC2EEB98"/>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ECA2730"/>
    <w:multiLevelType w:val="multilevel"/>
    <w:tmpl w:val="2EDC1DF2"/>
    <w:lvl w:ilvl="0">
      <w:start w:val="1"/>
      <w:numFmt w:val="decimal"/>
      <w:lvlText w:val="%1."/>
      <w:lvlJc w:val="left"/>
      <w:pPr>
        <w:ind w:left="720" w:hanging="360"/>
      </w:pPr>
      <w:rPr>
        <w:rFonts w:hint="default"/>
        <w:b w:val="0"/>
        <w:bCs/>
        <w:color w:val="auto"/>
      </w:rPr>
    </w:lvl>
    <w:lvl w:ilvl="1">
      <w:start w:val="1"/>
      <w:numFmt w:val="decimal"/>
      <w:lvlText w:val="%1.%2."/>
      <w:lvlJc w:val="left"/>
      <w:pPr>
        <w:ind w:left="4330" w:hanging="360"/>
      </w:pPr>
      <w:rPr>
        <w:b w:val="0"/>
        <w:bCs w:val="0"/>
        <w:i w:val="0"/>
        <w:strike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F29743D"/>
    <w:multiLevelType w:val="multilevel"/>
    <w:tmpl w:val="083E9BC2"/>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0E87112"/>
    <w:multiLevelType w:val="multilevel"/>
    <w:tmpl w:val="D73A5AA0"/>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3835FCA"/>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143653D"/>
    <w:multiLevelType w:val="multilevel"/>
    <w:tmpl w:val="616601AA"/>
    <w:lvl w:ilvl="0">
      <w:start w:val="2"/>
      <w:numFmt w:val="decimal"/>
      <w:lvlText w:val="%1."/>
      <w:lvlJc w:val="left"/>
      <w:pPr>
        <w:ind w:left="360" w:hanging="360"/>
      </w:pPr>
      <w:rPr>
        <w:rFonts w:eastAsiaTheme="minorHAnsi" w:cstheme="minorBidi" w:hint="default"/>
        <w:sz w:val="22"/>
      </w:rPr>
    </w:lvl>
    <w:lvl w:ilvl="1">
      <w:start w:val="1"/>
      <w:numFmt w:val="decimal"/>
      <w:lvlText w:val="%1.%2."/>
      <w:lvlJc w:val="left"/>
      <w:pPr>
        <w:ind w:left="360" w:hanging="360"/>
      </w:pPr>
      <w:rPr>
        <w:rFonts w:eastAsiaTheme="minorHAnsi" w:cstheme="minorBidi" w:hint="default"/>
        <w:b w:val="0"/>
        <w:bCs w:val="0"/>
        <w:i w:val="0"/>
        <w:iCs w:val="0"/>
        <w:color w:val="auto"/>
        <w:sz w:val="20"/>
        <w:szCs w:val="16"/>
      </w:rPr>
    </w:lvl>
    <w:lvl w:ilvl="2">
      <w:start w:val="1"/>
      <w:numFmt w:val="decimal"/>
      <w:lvlText w:val="%1.%2.%3."/>
      <w:lvlJc w:val="left"/>
      <w:pPr>
        <w:ind w:left="720" w:hanging="720"/>
      </w:pPr>
      <w:rPr>
        <w:rFonts w:eastAsiaTheme="minorHAnsi" w:cstheme="minorBidi" w:hint="default"/>
        <w:sz w:val="22"/>
      </w:rPr>
    </w:lvl>
    <w:lvl w:ilvl="3">
      <w:start w:val="1"/>
      <w:numFmt w:val="decimal"/>
      <w:lvlText w:val="%1.%2.%3.%4."/>
      <w:lvlJc w:val="left"/>
      <w:pPr>
        <w:ind w:left="720" w:hanging="720"/>
      </w:pPr>
      <w:rPr>
        <w:rFonts w:eastAsiaTheme="minorHAnsi" w:cstheme="minorBidi" w:hint="default"/>
        <w:sz w:val="22"/>
      </w:rPr>
    </w:lvl>
    <w:lvl w:ilvl="4">
      <w:start w:val="1"/>
      <w:numFmt w:val="decimal"/>
      <w:lvlText w:val="%1.%2.%3.%4.%5."/>
      <w:lvlJc w:val="left"/>
      <w:pPr>
        <w:ind w:left="1080" w:hanging="1080"/>
      </w:pPr>
      <w:rPr>
        <w:rFonts w:eastAsiaTheme="minorHAnsi" w:cstheme="minorBidi" w:hint="default"/>
        <w:sz w:val="22"/>
      </w:rPr>
    </w:lvl>
    <w:lvl w:ilvl="5">
      <w:start w:val="1"/>
      <w:numFmt w:val="decimal"/>
      <w:lvlText w:val="%1.%2.%3.%4.%5.%6."/>
      <w:lvlJc w:val="left"/>
      <w:pPr>
        <w:ind w:left="1080" w:hanging="1080"/>
      </w:pPr>
      <w:rPr>
        <w:rFonts w:eastAsiaTheme="minorHAnsi" w:cstheme="minorBidi" w:hint="default"/>
        <w:sz w:val="22"/>
      </w:rPr>
    </w:lvl>
    <w:lvl w:ilvl="6">
      <w:start w:val="1"/>
      <w:numFmt w:val="decimal"/>
      <w:lvlText w:val="%1.%2.%3.%4.%5.%6.%7."/>
      <w:lvlJc w:val="left"/>
      <w:pPr>
        <w:ind w:left="1440" w:hanging="1440"/>
      </w:pPr>
      <w:rPr>
        <w:rFonts w:eastAsiaTheme="minorHAnsi" w:cstheme="minorBidi" w:hint="default"/>
        <w:sz w:val="22"/>
      </w:rPr>
    </w:lvl>
    <w:lvl w:ilvl="7">
      <w:start w:val="1"/>
      <w:numFmt w:val="decimal"/>
      <w:lvlText w:val="%1.%2.%3.%4.%5.%6.%7.%8."/>
      <w:lvlJc w:val="left"/>
      <w:pPr>
        <w:ind w:left="1440" w:hanging="1440"/>
      </w:pPr>
      <w:rPr>
        <w:rFonts w:eastAsiaTheme="minorHAnsi" w:cstheme="minorBidi" w:hint="default"/>
        <w:sz w:val="22"/>
      </w:rPr>
    </w:lvl>
    <w:lvl w:ilvl="8">
      <w:start w:val="1"/>
      <w:numFmt w:val="decimal"/>
      <w:lvlText w:val="%1.%2.%3.%4.%5.%6.%7.%8.%9."/>
      <w:lvlJc w:val="left"/>
      <w:pPr>
        <w:ind w:left="1800" w:hanging="1800"/>
      </w:pPr>
      <w:rPr>
        <w:rFonts w:eastAsiaTheme="minorHAnsi" w:cstheme="minorBidi" w:hint="default"/>
        <w:sz w:val="22"/>
      </w:rPr>
    </w:lvl>
  </w:abstractNum>
  <w:abstractNum w:abstractNumId="15"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83D1E42"/>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A932E36"/>
    <w:multiLevelType w:val="multilevel"/>
    <w:tmpl w:val="D7209756"/>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b w:val="0"/>
        <w:bCs/>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1210BBF"/>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2AC3B9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3364B4C"/>
    <w:multiLevelType w:val="multilevel"/>
    <w:tmpl w:val="67E65406"/>
    <w:lvl w:ilvl="0">
      <w:start w:val="1"/>
      <w:numFmt w:val="decimal"/>
      <w:lvlText w:val="%1."/>
      <w:lvlJc w:val="left"/>
      <w:pPr>
        <w:ind w:left="720" w:hanging="360"/>
      </w:pPr>
      <w:rPr>
        <w:rFonts w:hint="default"/>
        <w:b/>
        <w:color w:val="auto"/>
      </w:rPr>
    </w:lvl>
    <w:lvl w:ilvl="1">
      <w:start w:val="2"/>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4F716D6"/>
    <w:multiLevelType w:val="multilevel"/>
    <w:tmpl w:val="984C0034"/>
    <w:lvl w:ilvl="0">
      <w:start w:val="8"/>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1220340"/>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9771D0C"/>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AE7456A"/>
    <w:multiLevelType w:val="multilevel"/>
    <w:tmpl w:val="1BC4A76A"/>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539443419">
    <w:abstractNumId w:val="3"/>
  </w:num>
  <w:num w:numId="2" w16cid:durableId="1480614106">
    <w:abstractNumId w:val="17"/>
  </w:num>
  <w:num w:numId="3" w16cid:durableId="1274558705">
    <w:abstractNumId w:val="12"/>
  </w:num>
  <w:num w:numId="4" w16cid:durableId="1215657444">
    <w:abstractNumId w:val="6"/>
  </w:num>
  <w:num w:numId="5" w16cid:durableId="1033531782">
    <w:abstractNumId w:val="22"/>
  </w:num>
  <w:num w:numId="6" w16cid:durableId="1953705568">
    <w:abstractNumId w:val="20"/>
  </w:num>
  <w:num w:numId="7" w16cid:durableId="1190491186">
    <w:abstractNumId w:val="15"/>
  </w:num>
  <w:num w:numId="8" w16cid:durableId="72818471">
    <w:abstractNumId w:val="5"/>
  </w:num>
  <w:num w:numId="9" w16cid:durableId="2062359727">
    <w:abstractNumId w:val="19"/>
  </w:num>
  <w:num w:numId="10" w16cid:durableId="1157499798">
    <w:abstractNumId w:val="9"/>
  </w:num>
  <w:num w:numId="11" w16cid:durableId="887450015">
    <w:abstractNumId w:val="23"/>
  </w:num>
  <w:num w:numId="12" w16cid:durableId="594098381">
    <w:abstractNumId w:val="0"/>
  </w:num>
  <w:num w:numId="13" w16cid:durableId="1777866626">
    <w:abstractNumId w:val="18"/>
  </w:num>
  <w:num w:numId="14" w16cid:durableId="1762557223">
    <w:abstractNumId w:val="16"/>
  </w:num>
  <w:num w:numId="15" w16cid:durableId="568344746">
    <w:abstractNumId w:val="1"/>
  </w:num>
  <w:num w:numId="16" w16cid:durableId="998119789">
    <w:abstractNumId w:val="24"/>
  </w:num>
  <w:num w:numId="17" w16cid:durableId="426538124">
    <w:abstractNumId w:val="11"/>
  </w:num>
  <w:num w:numId="18" w16cid:durableId="339817278">
    <w:abstractNumId w:val="21"/>
  </w:num>
  <w:num w:numId="19" w16cid:durableId="850074074">
    <w:abstractNumId w:val="2"/>
  </w:num>
  <w:num w:numId="20" w16cid:durableId="218252655">
    <w:abstractNumId w:val="4"/>
  </w:num>
  <w:num w:numId="21" w16cid:durableId="1615600084">
    <w:abstractNumId w:val="14"/>
  </w:num>
  <w:num w:numId="22" w16cid:durableId="924414867">
    <w:abstractNumId w:val="8"/>
  </w:num>
  <w:num w:numId="23" w16cid:durableId="1446734769">
    <w:abstractNumId w:val="7"/>
  </w:num>
  <w:num w:numId="24" w16cid:durableId="425465000">
    <w:abstractNumId w:val="10"/>
  </w:num>
  <w:num w:numId="25" w16cid:durableId="11862880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53D"/>
    <w:rsid w:val="0002526E"/>
    <w:rsid w:val="00037C2F"/>
    <w:rsid w:val="000641AD"/>
    <w:rsid w:val="00105C62"/>
    <w:rsid w:val="00105D96"/>
    <w:rsid w:val="00124F03"/>
    <w:rsid w:val="00154776"/>
    <w:rsid w:val="00180BC9"/>
    <w:rsid w:val="00181123"/>
    <w:rsid w:val="001A15C4"/>
    <w:rsid w:val="001D564E"/>
    <w:rsid w:val="001E38B5"/>
    <w:rsid w:val="001E7837"/>
    <w:rsid w:val="002376F9"/>
    <w:rsid w:val="002429D3"/>
    <w:rsid w:val="0027111D"/>
    <w:rsid w:val="002C7386"/>
    <w:rsid w:val="002E0839"/>
    <w:rsid w:val="00394D40"/>
    <w:rsid w:val="003A053D"/>
    <w:rsid w:val="003A6EE3"/>
    <w:rsid w:val="004161AC"/>
    <w:rsid w:val="00441298"/>
    <w:rsid w:val="00466E65"/>
    <w:rsid w:val="004B6BB1"/>
    <w:rsid w:val="004B7485"/>
    <w:rsid w:val="004E3241"/>
    <w:rsid w:val="00523365"/>
    <w:rsid w:val="00523D42"/>
    <w:rsid w:val="00572F62"/>
    <w:rsid w:val="005A4C3B"/>
    <w:rsid w:val="005F44BA"/>
    <w:rsid w:val="00601E13"/>
    <w:rsid w:val="006721A0"/>
    <w:rsid w:val="0067351A"/>
    <w:rsid w:val="0068082A"/>
    <w:rsid w:val="006C2073"/>
    <w:rsid w:val="00714E21"/>
    <w:rsid w:val="007A0526"/>
    <w:rsid w:val="007A3EC9"/>
    <w:rsid w:val="008147BE"/>
    <w:rsid w:val="0083065B"/>
    <w:rsid w:val="00830A4B"/>
    <w:rsid w:val="00831CA5"/>
    <w:rsid w:val="00836550"/>
    <w:rsid w:val="008B52D9"/>
    <w:rsid w:val="009529F6"/>
    <w:rsid w:val="00994036"/>
    <w:rsid w:val="009950ED"/>
    <w:rsid w:val="009A7B03"/>
    <w:rsid w:val="009E0211"/>
    <w:rsid w:val="00A32630"/>
    <w:rsid w:val="00A353B0"/>
    <w:rsid w:val="00A57C0E"/>
    <w:rsid w:val="00A66CBB"/>
    <w:rsid w:val="00A93A54"/>
    <w:rsid w:val="00AB5A22"/>
    <w:rsid w:val="00AF3D5E"/>
    <w:rsid w:val="00B17262"/>
    <w:rsid w:val="00BF445F"/>
    <w:rsid w:val="00C20A6A"/>
    <w:rsid w:val="00C317A4"/>
    <w:rsid w:val="00C55774"/>
    <w:rsid w:val="00C67EED"/>
    <w:rsid w:val="00C84B17"/>
    <w:rsid w:val="00D21515"/>
    <w:rsid w:val="00D80ECB"/>
    <w:rsid w:val="00D87FC7"/>
    <w:rsid w:val="00D90967"/>
    <w:rsid w:val="00D92F7C"/>
    <w:rsid w:val="00E33F88"/>
    <w:rsid w:val="00EC06A3"/>
    <w:rsid w:val="00EC0E16"/>
    <w:rsid w:val="00F262E2"/>
    <w:rsid w:val="00F46410"/>
    <w:rsid w:val="00F9296E"/>
    <w:rsid w:val="00FD44EB"/>
    <w:rsid w:val="11088FA9"/>
    <w:rsid w:val="18A90282"/>
    <w:rsid w:val="55392A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49D59"/>
  <w15:chartTrackingRefBased/>
  <w15:docId w15:val="{92D916E4-E01B-4535-ACCF-0F5F459D8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53B0"/>
    <w:pPr>
      <w:spacing w:after="0" w:line="240" w:lineRule="auto"/>
      <w:ind w:firstLine="357"/>
    </w:pPr>
    <w:rPr>
      <w:rFonts w:ascii="Arial" w:hAnsi="Arial"/>
      <w:kern w:val="0"/>
      <w:sz w:val="22"/>
      <w:szCs w:val="22"/>
      <w14:ligatures w14:val="none"/>
    </w:rPr>
  </w:style>
  <w:style w:type="paragraph" w:styleId="Heading1">
    <w:name w:val="heading 1"/>
    <w:basedOn w:val="Normal"/>
    <w:next w:val="Normal"/>
    <w:link w:val="Heading1Char"/>
    <w:uiPriority w:val="9"/>
    <w:qFormat/>
    <w:rsid w:val="003A05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A05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A053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A053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A053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A053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A053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A053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A053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053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A053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A053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A053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A053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A053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A053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A053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A053D"/>
    <w:rPr>
      <w:rFonts w:eastAsiaTheme="majorEastAsia" w:cstheme="majorBidi"/>
      <w:color w:val="272727" w:themeColor="text1" w:themeTint="D8"/>
    </w:rPr>
  </w:style>
  <w:style w:type="paragraph" w:styleId="Title">
    <w:name w:val="Title"/>
    <w:basedOn w:val="Normal"/>
    <w:next w:val="Normal"/>
    <w:link w:val="TitleChar"/>
    <w:uiPriority w:val="10"/>
    <w:qFormat/>
    <w:rsid w:val="003A053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A053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A053D"/>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A053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A053D"/>
    <w:pPr>
      <w:spacing w:before="160"/>
      <w:jc w:val="center"/>
    </w:pPr>
    <w:rPr>
      <w:i/>
      <w:iCs/>
      <w:color w:val="404040" w:themeColor="text1" w:themeTint="BF"/>
    </w:rPr>
  </w:style>
  <w:style w:type="character" w:customStyle="1" w:styleId="QuoteChar">
    <w:name w:val="Quote Char"/>
    <w:basedOn w:val="DefaultParagraphFont"/>
    <w:link w:val="Quote"/>
    <w:uiPriority w:val="29"/>
    <w:rsid w:val="003A053D"/>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3A053D"/>
    <w:pPr>
      <w:ind w:left="720"/>
      <w:contextualSpacing/>
    </w:pPr>
  </w:style>
  <w:style w:type="character" w:styleId="IntenseEmphasis">
    <w:name w:val="Intense Emphasis"/>
    <w:basedOn w:val="DefaultParagraphFont"/>
    <w:uiPriority w:val="21"/>
    <w:qFormat/>
    <w:rsid w:val="003A053D"/>
    <w:rPr>
      <w:i/>
      <w:iCs/>
      <w:color w:val="0F4761" w:themeColor="accent1" w:themeShade="BF"/>
    </w:rPr>
  </w:style>
  <w:style w:type="paragraph" w:styleId="IntenseQuote">
    <w:name w:val="Intense Quote"/>
    <w:basedOn w:val="Normal"/>
    <w:next w:val="Normal"/>
    <w:link w:val="IntenseQuoteChar"/>
    <w:uiPriority w:val="30"/>
    <w:qFormat/>
    <w:rsid w:val="003A05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A053D"/>
    <w:rPr>
      <w:i/>
      <w:iCs/>
      <w:color w:val="0F4761" w:themeColor="accent1" w:themeShade="BF"/>
    </w:rPr>
  </w:style>
  <w:style w:type="character" w:styleId="IntenseReference">
    <w:name w:val="Intense Reference"/>
    <w:basedOn w:val="DefaultParagraphFont"/>
    <w:uiPriority w:val="32"/>
    <w:qFormat/>
    <w:rsid w:val="003A053D"/>
    <w:rPr>
      <w:b/>
      <w:bCs/>
      <w:smallCaps/>
      <w:color w:val="0F4761" w:themeColor="accent1" w:themeShade="BF"/>
      <w:spacing w:val="5"/>
    </w:rPr>
  </w:style>
  <w:style w:type="paragraph" w:styleId="Header">
    <w:name w:val="header"/>
    <w:basedOn w:val="Normal"/>
    <w:link w:val="HeaderChar"/>
    <w:uiPriority w:val="99"/>
    <w:unhideWhenUsed/>
    <w:rsid w:val="003A053D"/>
    <w:pPr>
      <w:tabs>
        <w:tab w:val="center" w:pos="4819"/>
        <w:tab w:val="right" w:pos="9638"/>
      </w:tabs>
    </w:pPr>
  </w:style>
  <w:style w:type="character" w:customStyle="1" w:styleId="HeaderChar">
    <w:name w:val="Header Char"/>
    <w:basedOn w:val="DefaultParagraphFont"/>
    <w:link w:val="Header"/>
    <w:uiPriority w:val="99"/>
    <w:rsid w:val="003A053D"/>
  </w:style>
  <w:style w:type="character" w:styleId="Hyperlink">
    <w:name w:val="Hyperlink"/>
    <w:basedOn w:val="DefaultParagraphFont"/>
    <w:uiPriority w:val="99"/>
    <w:rsid w:val="00A353B0"/>
    <w:rPr>
      <w:color w:val="auto"/>
      <w:u w:val="none"/>
    </w:rPr>
  </w:style>
  <w:style w:type="paragraph" w:styleId="CommentText">
    <w:name w:val="annotation text"/>
    <w:basedOn w:val="Normal"/>
    <w:link w:val="CommentTextChar"/>
    <w:uiPriority w:val="99"/>
    <w:unhideWhenUsed/>
    <w:rsid w:val="00A353B0"/>
    <w:rPr>
      <w:sz w:val="20"/>
      <w:szCs w:val="20"/>
    </w:rPr>
  </w:style>
  <w:style w:type="character" w:customStyle="1" w:styleId="CommentTextChar">
    <w:name w:val="Comment Text Char"/>
    <w:basedOn w:val="DefaultParagraphFont"/>
    <w:link w:val="CommentText"/>
    <w:uiPriority w:val="99"/>
    <w:rsid w:val="00A353B0"/>
    <w:rPr>
      <w:rFonts w:ascii="Arial" w:hAnsi="Arial"/>
      <w:kern w:val="0"/>
      <w:sz w:val="20"/>
      <w:szCs w:val="20"/>
      <w14:ligatures w14:val="none"/>
    </w:rPr>
  </w:style>
  <w:style w:type="table" w:styleId="TableGrid">
    <w:name w:val="Table Grid"/>
    <w:basedOn w:val="TableNormal"/>
    <w:uiPriority w:val="39"/>
    <w:rsid w:val="00A353B0"/>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353B0"/>
  </w:style>
  <w:style w:type="character" w:customStyle="1" w:styleId="Laukeliai">
    <w:name w:val="Laukeliai"/>
    <w:basedOn w:val="DefaultParagraphFont"/>
    <w:uiPriority w:val="1"/>
    <w:qFormat/>
    <w:rsid w:val="00A353B0"/>
    <w:rPr>
      <w:rFonts w:ascii="Arial" w:hAnsi="Arial"/>
      <w:sz w:val="20"/>
    </w:rPr>
  </w:style>
  <w:style w:type="character" w:customStyle="1" w:styleId="ui-provider">
    <w:name w:val="ui-provider"/>
    <w:basedOn w:val="DefaultParagraphFont"/>
    <w:rsid w:val="00A353B0"/>
  </w:style>
  <w:style w:type="paragraph" w:styleId="FootnoteText">
    <w:name w:val="footnote text"/>
    <w:basedOn w:val="Normal"/>
    <w:link w:val="FootnoteTextChar"/>
    <w:uiPriority w:val="99"/>
    <w:unhideWhenUsed/>
    <w:rsid w:val="006721A0"/>
    <w:rPr>
      <w:sz w:val="20"/>
      <w:szCs w:val="20"/>
    </w:rPr>
  </w:style>
  <w:style w:type="character" w:customStyle="1" w:styleId="FootnoteTextChar">
    <w:name w:val="Footnote Text Char"/>
    <w:basedOn w:val="DefaultParagraphFont"/>
    <w:link w:val="FootnoteText"/>
    <w:uiPriority w:val="99"/>
    <w:rsid w:val="006721A0"/>
    <w:rPr>
      <w:rFonts w:ascii="Arial" w:hAnsi="Arial"/>
      <w:kern w:val="0"/>
      <w:sz w:val="20"/>
      <w:szCs w:val="20"/>
      <w14:ligatures w14:val="none"/>
    </w:rPr>
  </w:style>
  <w:style w:type="character" w:styleId="FootnoteReference">
    <w:name w:val="footnote reference"/>
    <w:aliases w:val="fr"/>
    <w:basedOn w:val="DefaultParagraphFont"/>
    <w:uiPriority w:val="99"/>
    <w:unhideWhenUsed/>
    <w:rsid w:val="006721A0"/>
    <w:rPr>
      <w:vertAlign w:val="superscript"/>
    </w:rPr>
  </w:style>
  <w:style w:type="paragraph" w:styleId="Footer">
    <w:name w:val="footer"/>
    <w:basedOn w:val="Normal"/>
    <w:link w:val="FooterChar"/>
    <w:unhideWhenUsed/>
    <w:rsid w:val="00105C62"/>
    <w:pPr>
      <w:tabs>
        <w:tab w:val="center" w:pos="4819"/>
        <w:tab w:val="right" w:pos="9638"/>
      </w:tabs>
    </w:pPr>
  </w:style>
  <w:style w:type="character" w:customStyle="1" w:styleId="FooterChar">
    <w:name w:val="Footer Char"/>
    <w:basedOn w:val="DefaultParagraphFont"/>
    <w:link w:val="Footer"/>
    <w:rsid w:val="00105C62"/>
    <w:rPr>
      <w:rFonts w:ascii="Arial" w:hAnsi="Arial"/>
      <w:kern w:val="0"/>
      <w:sz w:val="22"/>
      <w:szCs w:val="22"/>
      <w14:ligatures w14:val="none"/>
    </w:rPr>
  </w:style>
  <w:style w:type="paragraph" w:customStyle="1" w:styleId="Default">
    <w:name w:val="Default"/>
    <w:rsid w:val="00105C62"/>
    <w:pPr>
      <w:autoSpaceDE w:val="0"/>
      <w:autoSpaceDN w:val="0"/>
      <w:adjustRightInd w:val="0"/>
      <w:spacing w:after="0" w:line="240" w:lineRule="auto"/>
    </w:pPr>
    <w:rPr>
      <w:rFonts w:ascii="Arial" w:eastAsia="Times New Roman" w:hAnsi="Arial" w:cs="Arial"/>
      <w:color w:val="000000"/>
      <w:kern w:val="0"/>
      <w14:ligatures w14:val="none"/>
    </w:rPr>
  </w:style>
  <w:style w:type="table" w:customStyle="1" w:styleId="TableGrid1">
    <w:name w:val="Table Grid1"/>
    <w:basedOn w:val="TableNormal"/>
    <w:next w:val="TableGrid"/>
    <w:uiPriority w:val="99"/>
    <w:rsid w:val="00105C62"/>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E33F88"/>
    <w:pPr>
      <w:spacing w:after="0" w:line="240" w:lineRule="auto"/>
    </w:pPr>
    <w:rPr>
      <w:rFonts w:ascii="Arial" w:hAnsi="Arial"/>
      <w:kern w:val="0"/>
      <w:sz w:val="22"/>
      <w:szCs w:val="22"/>
      <w14:ligatures w14:val="none"/>
    </w:rPr>
  </w:style>
  <w:style w:type="character" w:styleId="CommentReference">
    <w:name w:val="annotation reference"/>
    <w:basedOn w:val="DefaultParagraphFont"/>
    <w:uiPriority w:val="99"/>
    <w:semiHidden/>
    <w:unhideWhenUsed/>
    <w:rsid w:val="00154776"/>
    <w:rPr>
      <w:sz w:val="16"/>
      <w:szCs w:val="16"/>
    </w:rPr>
  </w:style>
  <w:style w:type="paragraph" w:styleId="CommentSubject">
    <w:name w:val="annotation subject"/>
    <w:basedOn w:val="CommentText"/>
    <w:next w:val="CommentText"/>
    <w:link w:val="CommentSubjectChar"/>
    <w:uiPriority w:val="99"/>
    <w:semiHidden/>
    <w:unhideWhenUsed/>
    <w:rsid w:val="00154776"/>
    <w:rPr>
      <w:b/>
      <w:bCs/>
    </w:rPr>
  </w:style>
  <w:style w:type="character" w:customStyle="1" w:styleId="CommentSubjectChar">
    <w:name w:val="Comment Subject Char"/>
    <w:basedOn w:val="CommentTextChar"/>
    <w:link w:val="CommentSubject"/>
    <w:uiPriority w:val="99"/>
    <w:semiHidden/>
    <w:rsid w:val="00154776"/>
    <w:rPr>
      <w:rFonts w:ascii="Arial" w:hAnsi="Arial"/>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88B1FC536004218B7589A5E8A0A8987"/>
        <w:category>
          <w:name w:val="General"/>
          <w:gallery w:val="placeholder"/>
        </w:category>
        <w:types>
          <w:type w:val="bbPlcHdr"/>
        </w:types>
        <w:behaviors>
          <w:behavior w:val="content"/>
        </w:behaviors>
        <w:guid w:val="{2BBBAA60-5861-46CC-A945-D534A8E7153E}"/>
      </w:docPartPr>
      <w:docPartBody>
        <w:p w:rsidR="009A7B03" w:rsidRDefault="009A7B03" w:rsidP="009A7B03">
          <w:pPr>
            <w:pStyle w:val="488B1FC536004218B7589A5E8A0A8987"/>
          </w:pPr>
          <w:r w:rsidRPr="00E54761">
            <w:rPr>
              <w:rFonts w:cs="Arial"/>
              <w:bCs/>
              <w:sz w:val="20"/>
              <w:szCs w:val="20"/>
            </w:rPr>
            <w:t>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1033"/>
    <w:rsid w:val="000F1033"/>
    <w:rsid w:val="00105D96"/>
    <w:rsid w:val="004B6BB1"/>
    <w:rsid w:val="006A0240"/>
    <w:rsid w:val="00831CA5"/>
    <w:rsid w:val="00836550"/>
    <w:rsid w:val="00994036"/>
    <w:rsid w:val="009A7B03"/>
    <w:rsid w:val="00A42183"/>
    <w:rsid w:val="00AB7375"/>
    <w:rsid w:val="00B87F88"/>
    <w:rsid w:val="00C20A6A"/>
    <w:rsid w:val="00C317A4"/>
    <w:rsid w:val="00E4352A"/>
    <w:rsid w:val="00EC0E1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88B1FC536004218B7589A5E8A0A8987">
    <w:name w:val="488B1FC536004218B7589A5E8A0A8987"/>
    <w:rsid w:val="009A7B0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b9b4db76161f65fc9f2b6ac343e9afb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8332048bbf20dc996f48028b3b49fa40"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AB382C-3725-416B-85B1-98920E0C813A}">
  <ds:schemaRefs>
    <ds:schemaRef ds:uri="http://schemas.microsoft.com/sharepoint/v3/contenttype/forms"/>
  </ds:schemaRefs>
</ds:datastoreItem>
</file>

<file path=customXml/itemProps2.xml><?xml version="1.0" encoding="utf-8"?>
<ds:datastoreItem xmlns:ds="http://schemas.openxmlformats.org/officeDocument/2006/customXml" ds:itemID="{5B38030E-6F3C-452E-9B58-730BB8BC4C6F}">
  <ds:schemaRefs>
    <ds:schemaRef ds:uri="http://purl.org/dc/terms/"/>
    <ds:schemaRef ds:uri="http://www.w3.org/XML/1998/namespace"/>
    <ds:schemaRef ds:uri="http://schemas.microsoft.com/office/2006/documentManagement/types"/>
    <ds:schemaRef ds:uri="http://purl.org/dc/dcmitype/"/>
    <ds:schemaRef ds:uri="http://purl.org/dc/elements/1.1/"/>
    <ds:schemaRef ds:uri="85113f9b-7792-4c7d-945d-fa494ca64e04"/>
    <ds:schemaRef ds:uri="http://schemas.microsoft.com/office/infopath/2007/PartnerControls"/>
    <ds:schemaRef ds:uri="http://schemas.openxmlformats.org/package/2006/metadata/core-properties"/>
    <ds:schemaRef ds:uri="3db48862-3d5a-4b5b-a8ee-b1270852f994"/>
    <ds:schemaRef ds:uri="http://schemas.microsoft.com/office/2006/metadata/properties"/>
  </ds:schemaRefs>
</ds:datastoreItem>
</file>

<file path=customXml/itemProps3.xml><?xml version="1.0" encoding="utf-8"?>
<ds:datastoreItem xmlns:ds="http://schemas.openxmlformats.org/officeDocument/2006/customXml" ds:itemID="{56C6973E-4A84-49E6-9E73-60AD4F9369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113f9b-7792-4c7d-945d-fa494ca64e04"/>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32</TotalTime>
  <Pages>2</Pages>
  <Words>4200</Words>
  <Characters>2395</Characters>
  <Application>Microsoft Office Word</Application>
  <DocSecurity>0</DocSecurity>
  <Lines>19</Lines>
  <Paragraphs>13</Paragraphs>
  <ScaleCrop>false</ScaleCrop>
  <Company/>
  <LinksUpToDate>false</LinksUpToDate>
  <CharactersWithSpaces>6582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Jūratė Kaupinienė</cp:lastModifiedBy>
  <cp:revision>53</cp:revision>
  <dcterms:created xsi:type="dcterms:W3CDTF">2026-01-13T14:47:00Z</dcterms:created>
  <dcterms:modified xsi:type="dcterms:W3CDTF">2026-05-14T06:47:00Z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0x0101009B449E30A9AE884DAA4FE3324857E467</vt:lpwstr>
  </property>
  <property fmtid="{D5CDD505-2E9C-101B-9397-08002B2CF9AE}" pid="3" name="docLang">
    <vt:lpwstr>lt</vt:lpwstr>
  </property>
  <property fmtid="{D5CDD505-2E9C-101B-9397-08002B2CF9AE}" pid="4" name="MediaServiceImageTags">
    <vt:lpwstr/>
  </property>
</Properties>
</file>